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B3A" w:rsidRDefault="00C14B3A" w:rsidP="00C14B3A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Уважаемые соседи!</w:t>
      </w:r>
    </w:p>
    <w:p w:rsidR="00C14B3A" w:rsidRDefault="00C14B3A" w:rsidP="00C14B3A">
      <w:pPr>
        <w:rPr>
          <w:sz w:val="18"/>
          <w:szCs w:val="18"/>
        </w:rPr>
      </w:pPr>
    </w:p>
    <w:p w:rsidR="00C14B3A" w:rsidRDefault="00C14B3A" w:rsidP="00C14B3A">
      <w:pPr>
        <w:ind w:firstLine="567"/>
        <w:jc w:val="both"/>
        <w:rPr>
          <w:sz w:val="18"/>
          <w:szCs w:val="18"/>
        </w:rPr>
      </w:pPr>
      <w:r>
        <w:rPr>
          <w:sz w:val="18"/>
          <w:szCs w:val="18"/>
        </w:rPr>
        <w:t>Все мы, собственники жилой и нежилой недвижимости в нашем многоквартирном доме, с 2006 года ежемесячно оплачиваем коммунальные услуги  по счетам, которые нам выставляет управляющая компания «</w:t>
      </w:r>
      <w:proofErr w:type="spellStart"/>
      <w:r>
        <w:rPr>
          <w:sz w:val="18"/>
          <w:szCs w:val="18"/>
        </w:rPr>
        <w:t>Жилэкс-</w:t>
      </w:r>
      <w:r w:rsidR="00C5240A">
        <w:rPr>
          <w:sz w:val="18"/>
          <w:szCs w:val="18"/>
        </w:rPr>
        <w:t>с</w:t>
      </w:r>
      <w:r>
        <w:rPr>
          <w:sz w:val="18"/>
          <w:szCs w:val="18"/>
        </w:rPr>
        <w:t>ервис</w:t>
      </w:r>
      <w:proofErr w:type="spellEnd"/>
      <w:r>
        <w:rPr>
          <w:sz w:val="18"/>
          <w:szCs w:val="18"/>
        </w:rPr>
        <w:t xml:space="preserve">». 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sz w:val="18"/>
          <w:szCs w:val="18"/>
        </w:rPr>
        <w:t xml:space="preserve">В расшифровке счетов по видам оказанных услуг, кроме  </w:t>
      </w:r>
      <w:r>
        <w:rPr>
          <w:rFonts w:cs="Arial"/>
          <w:sz w:val="18"/>
          <w:szCs w:val="18"/>
        </w:rPr>
        <w:t xml:space="preserve"> содержания  и ремонта помещений,  отопления, горячей  и холодной воды, канализации, вывоза мусора, </w:t>
      </w:r>
      <w:proofErr w:type="spellStart"/>
      <w:r>
        <w:rPr>
          <w:rFonts w:cs="Arial"/>
          <w:sz w:val="18"/>
          <w:szCs w:val="18"/>
        </w:rPr>
        <w:t>домофона</w:t>
      </w:r>
      <w:proofErr w:type="spellEnd"/>
      <w:r>
        <w:rPr>
          <w:rFonts w:cs="Arial"/>
          <w:sz w:val="18"/>
          <w:szCs w:val="18"/>
        </w:rPr>
        <w:t xml:space="preserve"> и охраны, указываются также суммы </w:t>
      </w:r>
      <w:r>
        <w:rPr>
          <w:sz w:val="18"/>
          <w:szCs w:val="18"/>
        </w:rPr>
        <w:t xml:space="preserve">для внесения платы </w:t>
      </w:r>
      <w:r>
        <w:rPr>
          <w:rFonts w:cs="Arial"/>
          <w:sz w:val="18"/>
          <w:szCs w:val="18"/>
        </w:rPr>
        <w:t>за потребленную электроэнергию. В каждом счете поставщиком электроэнергии  значится ООО 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 xml:space="preserve">», которому управляющая компания и должна переводить полученные от нас деньги. </w:t>
      </w:r>
    </w:p>
    <w:p w:rsidR="00C14B3A" w:rsidRDefault="00C14B3A" w:rsidP="00C14B3A">
      <w:pPr>
        <w:jc w:val="both"/>
        <w:rPr>
          <w:sz w:val="18"/>
          <w:szCs w:val="18"/>
        </w:rPr>
      </w:pPr>
      <w:r>
        <w:rPr>
          <w:sz w:val="18"/>
          <w:szCs w:val="18"/>
        </w:rPr>
        <w:t>Но, как выяснилось, переводит только иногда и очень незначительную часть.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В мае 2016 года один из собственников нашего дома </w:t>
      </w:r>
      <w:r>
        <w:rPr>
          <w:rFonts w:cs="Arial"/>
          <w:b/>
          <w:sz w:val="18"/>
          <w:szCs w:val="18"/>
        </w:rPr>
        <w:t xml:space="preserve">совершенно случайно </w:t>
      </w:r>
      <w:r>
        <w:rPr>
          <w:rFonts w:cs="Arial"/>
          <w:sz w:val="18"/>
          <w:szCs w:val="18"/>
        </w:rPr>
        <w:t>обнаружил в сети интернет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sz w:val="18"/>
          <w:szCs w:val="18"/>
        </w:rPr>
        <w:t xml:space="preserve">информацию о том, что в арбитражном суде Московской области, </w:t>
      </w:r>
      <w:proofErr w:type="gramStart"/>
      <w:r>
        <w:rPr>
          <w:rFonts w:cs="Arial"/>
          <w:sz w:val="18"/>
          <w:szCs w:val="18"/>
        </w:rPr>
        <w:t>начиная с 2010 года периодически рассматривались</w:t>
      </w:r>
      <w:proofErr w:type="gramEnd"/>
      <w:r>
        <w:rPr>
          <w:rFonts w:cs="Arial"/>
          <w:sz w:val="18"/>
          <w:szCs w:val="18"/>
        </w:rPr>
        <w:t xml:space="preserve"> и удовлетворялись иски ПАО 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>» к ТСЖ «Молодежный» о взыскании задолженностей  за потребление фактических объемов электроэнергии. Всего до конца 2015 года было подано и удовлетворено 14 исков на общую сумму 9973201 руб., в текущем году в судебном производстве находится еще четыре иска на сумму 1303178 рублей. Ознакомиться с данной информацией можно в интернете на сайте «Мой арбитр.</w:t>
      </w:r>
      <w:proofErr w:type="spellStart"/>
      <w:r>
        <w:rPr>
          <w:rFonts w:cs="Arial"/>
          <w:sz w:val="18"/>
          <w:szCs w:val="18"/>
          <w:lang w:val="en-US"/>
        </w:rPr>
        <w:t>ru</w:t>
      </w:r>
      <w:proofErr w:type="spellEnd"/>
      <w:r>
        <w:rPr>
          <w:rFonts w:cs="Arial"/>
          <w:sz w:val="18"/>
          <w:szCs w:val="18"/>
        </w:rPr>
        <w:t xml:space="preserve">» по адресу: </w:t>
      </w:r>
      <w:r>
        <w:rPr>
          <w:rFonts w:cs="Arial"/>
          <w:sz w:val="18"/>
          <w:szCs w:val="18"/>
          <w:lang w:val="en-US"/>
        </w:rPr>
        <w:t>my</w:t>
      </w:r>
      <w:r>
        <w:rPr>
          <w:rFonts w:cs="Arial"/>
          <w:sz w:val="18"/>
          <w:szCs w:val="18"/>
        </w:rPr>
        <w:t>.</w:t>
      </w:r>
      <w:proofErr w:type="spellStart"/>
      <w:r>
        <w:rPr>
          <w:rFonts w:cs="Arial"/>
          <w:sz w:val="18"/>
          <w:szCs w:val="18"/>
          <w:lang w:val="en-US"/>
        </w:rPr>
        <w:t>arbitr</w:t>
      </w:r>
      <w:proofErr w:type="spellEnd"/>
      <w:r>
        <w:rPr>
          <w:rFonts w:cs="Arial"/>
          <w:sz w:val="18"/>
          <w:szCs w:val="18"/>
        </w:rPr>
        <w:t>.</w:t>
      </w:r>
      <w:proofErr w:type="spellStart"/>
      <w:r>
        <w:rPr>
          <w:rFonts w:cs="Arial"/>
          <w:sz w:val="18"/>
          <w:szCs w:val="18"/>
          <w:lang w:val="en-US"/>
        </w:rPr>
        <w:t>ru</w:t>
      </w:r>
      <w:proofErr w:type="spellEnd"/>
      <w:r>
        <w:rPr>
          <w:rFonts w:cs="Arial"/>
          <w:sz w:val="18"/>
          <w:szCs w:val="18"/>
        </w:rPr>
        <w:t>. Открыв главную страницу сайта, следует перейти в раздел «Картотека дел» и в поисковой форме в поле «Участник дела» набрать ИНН ТСЖ «Молодежный» - 5038048466, кликнуть кнопку «Найти».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В качестве документов, на которых истец основывал свои требования по каждому иску, суду предъявлялись: </w:t>
      </w:r>
    </w:p>
    <w:p w:rsidR="00C14B3A" w:rsidRDefault="00C14B3A" w:rsidP="00C14B3A">
      <w:pPr>
        <w:pStyle w:val="a3"/>
        <w:numPr>
          <w:ilvl w:val="0"/>
          <w:numId w:val="4"/>
        </w:numPr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договор энергоснабжения №90087051 от 15.01.2007 г., якобы заключенный между ОАО 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>» и ТСЖ «Молодежный»;</w:t>
      </w:r>
    </w:p>
    <w:p w:rsidR="00C14B3A" w:rsidRDefault="00C14B3A" w:rsidP="00C14B3A">
      <w:pPr>
        <w:pStyle w:val="a3"/>
        <w:numPr>
          <w:ilvl w:val="0"/>
          <w:numId w:val="4"/>
        </w:numPr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Отчеты об отпуске и покупке электрической энергии в соответствующие периоды времени;</w:t>
      </w:r>
    </w:p>
    <w:p w:rsidR="00C14B3A" w:rsidRDefault="00C14B3A" w:rsidP="00C14B3A">
      <w:pPr>
        <w:pStyle w:val="a3"/>
        <w:numPr>
          <w:ilvl w:val="0"/>
          <w:numId w:val="4"/>
        </w:numPr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Акты приема-передачи электрической энергии;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Мы нашли все эти документы в архиве суда, ознакомились с ними и вот что выяснилось.</w:t>
      </w:r>
    </w:p>
    <w:p w:rsidR="00C14B3A" w:rsidRDefault="00C14B3A" w:rsidP="00C14B3A">
      <w:pPr>
        <w:pStyle w:val="a3"/>
        <w:ind w:left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1. Вышеуказанный договор от ТСЖ «Молодежный» подписан неизвестным лицом, чья подпись (после косой черты) стоит перед фамилией первого Председателя правления Серегина И.В. и заверена печатью товарищества.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Сам Серегин И.В. в своем ответном письме на наш запрос по данному вопросу сообщил, что ему ничего неизвестно о существовании договора между ОАО 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>» и ТСЖ «Молодежный», и что он этот договор не подписывал;</w:t>
      </w:r>
    </w:p>
    <w:p w:rsidR="00C14B3A" w:rsidRDefault="00C14B3A" w:rsidP="00C14B3A">
      <w:pPr>
        <w:pStyle w:val="a3"/>
        <w:numPr>
          <w:ilvl w:val="0"/>
          <w:numId w:val="5"/>
        </w:numPr>
        <w:ind w:left="0" w:firstLine="36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Отчеты об отпуске и покупке электрической энергии за все годы вплоть до 2016 г. якобы подписаны вторым Председателем правления </w:t>
      </w:r>
      <w:proofErr w:type="spellStart"/>
      <w:r>
        <w:rPr>
          <w:rFonts w:cs="Arial"/>
          <w:sz w:val="18"/>
          <w:szCs w:val="18"/>
        </w:rPr>
        <w:t>Нистратовым</w:t>
      </w:r>
      <w:proofErr w:type="spellEnd"/>
      <w:r>
        <w:rPr>
          <w:rFonts w:cs="Arial"/>
          <w:sz w:val="18"/>
          <w:szCs w:val="18"/>
        </w:rPr>
        <w:t xml:space="preserve"> А.С. и заверены печатью ТСЖ (напомним, что </w:t>
      </w:r>
      <w:proofErr w:type="spellStart"/>
      <w:r>
        <w:rPr>
          <w:rFonts w:cs="Arial"/>
          <w:sz w:val="18"/>
          <w:szCs w:val="18"/>
        </w:rPr>
        <w:t>Нистратов</w:t>
      </w:r>
      <w:proofErr w:type="spellEnd"/>
      <w:r>
        <w:rPr>
          <w:rFonts w:cs="Arial"/>
          <w:sz w:val="18"/>
          <w:szCs w:val="18"/>
        </w:rPr>
        <w:t xml:space="preserve">  А.С. еще в 2009 году перестал быть собственником недвижимости в нашем </w:t>
      </w:r>
      <w:proofErr w:type="gramStart"/>
      <w:r>
        <w:rPr>
          <w:rFonts w:cs="Arial"/>
          <w:sz w:val="18"/>
          <w:szCs w:val="18"/>
        </w:rPr>
        <w:t>доме</w:t>
      </w:r>
      <w:proofErr w:type="gramEnd"/>
      <w:r>
        <w:rPr>
          <w:rFonts w:cs="Arial"/>
          <w:sz w:val="18"/>
          <w:szCs w:val="18"/>
        </w:rPr>
        <w:t xml:space="preserve">  и сложил с себя полномочия председателя правления). Ознакомившись с документами,  </w:t>
      </w:r>
      <w:proofErr w:type="spellStart"/>
      <w:r>
        <w:rPr>
          <w:rFonts w:cs="Arial"/>
          <w:sz w:val="18"/>
          <w:szCs w:val="18"/>
        </w:rPr>
        <w:t>Нистратов</w:t>
      </w:r>
      <w:proofErr w:type="spellEnd"/>
      <w:r>
        <w:rPr>
          <w:rFonts w:cs="Arial"/>
          <w:sz w:val="18"/>
          <w:szCs w:val="18"/>
        </w:rPr>
        <w:t xml:space="preserve"> А.С. подтвердил, что данные акты не подписывал, стоящие там под его фамилией подписи поддельные и вообще он ничего не знает о договоре между ОАО 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>» и ТСЖ «Молодежный».</w:t>
      </w:r>
    </w:p>
    <w:p w:rsidR="00C14B3A" w:rsidRDefault="00C14B3A" w:rsidP="00C14B3A">
      <w:pPr>
        <w:pStyle w:val="a3"/>
        <w:numPr>
          <w:ilvl w:val="0"/>
          <w:numId w:val="5"/>
        </w:numPr>
        <w:ind w:left="0" w:firstLine="36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Акты приема-передачи электрической энергии подписаны некто Соколовым А.В. – заместителем директора ТСЖ «Молодежный», как это указано на самих документах. Подписи  Соколова А.В. также заверены печатью товарищества. 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По данному факту необходимо отметить, что за все время существования в  ТСЖ «Молодежный» никогда  не было сотрудников с фамилией Соколов А.В. и должности «Заместитель директора». А вот в ООО «</w:t>
      </w:r>
      <w:proofErr w:type="spellStart"/>
      <w:r>
        <w:rPr>
          <w:rFonts w:cs="Arial"/>
          <w:sz w:val="18"/>
          <w:szCs w:val="18"/>
        </w:rPr>
        <w:t>Жилэкс-сервис</w:t>
      </w:r>
      <w:proofErr w:type="spellEnd"/>
      <w:r>
        <w:rPr>
          <w:rFonts w:cs="Arial"/>
          <w:sz w:val="18"/>
          <w:szCs w:val="18"/>
        </w:rPr>
        <w:t>» действительно работает заместитель директора Соколов А.В.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И  если документы от имени товарищества подписывал именно этот человек, то это означает только одно -  совершались противоправные действия. 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Выше было отмечено, что в договоре, во всех отчетах и актах сдачи-приемки потребленных объемов электроэнергии, представляемых ПАО 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 xml:space="preserve">»  в суд в качестве обоснованности своих исковых требований, стоит печать нашего товарищества. 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Когда и каким образом печать попала в руки людей, которые ею пользуются от имени товарищества до настоящего времени, мы точно не знаем. Предположительно это произошло еще в 2009 году, когда истек срок полномочий прежнего состава правления во главе с </w:t>
      </w:r>
      <w:proofErr w:type="spellStart"/>
      <w:r>
        <w:rPr>
          <w:rFonts w:cs="Arial"/>
          <w:sz w:val="18"/>
          <w:szCs w:val="18"/>
        </w:rPr>
        <w:t>Нистратовым</w:t>
      </w:r>
      <w:proofErr w:type="spellEnd"/>
      <w:r>
        <w:rPr>
          <w:rFonts w:cs="Arial"/>
          <w:sz w:val="18"/>
          <w:szCs w:val="18"/>
        </w:rPr>
        <w:t xml:space="preserve"> А. С., а избрание правления в  новом составе и нового Председателя Крючковой Л.А. на проведенном тогда общем собрании не состоялось из-за отсутствия кворума.  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В результате  товарищество осталось вообще без какого-либо руководства и перестало работать, хотя как юридическое лицо формально продолжало существовать. При этом</w:t>
      </w:r>
      <w:proofErr w:type="gramStart"/>
      <w:r>
        <w:rPr>
          <w:rFonts w:cs="Arial"/>
          <w:sz w:val="18"/>
          <w:szCs w:val="18"/>
        </w:rPr>
        <w:t>,</w:t>
      </w:r>
      <w:proofErr w:type="gramEnd"/>
      <w:r>
        <w:rPr>
          <w:rFonts w:cs="Arial"/>
          <w:sz w:val="18"/>
          <w:szCs w:val="18"/>
        </w:rPr>
        <w:t xml:space="preserve"> со слов </w:t>
      </w:r>
      <w:proofErr w:type="spellStart"/>
      <w:r>
        <w:rPr>
          <w:rFonts w:cs="Arial"/>
          <w:sz w:val="18"/>
          <w:szCs w:val="18"/>
        </w:rPr>
        <w:t>Нистратова</w:t>
      </w:r>
      <w:proofErr w:type="spellEnd"/>
      <w:r>
        <w:rPr>
          <w:rFonts w:cs="Arial"/>
          <w:sz w:val="18"/>
          <w:szCs w:val="18"/>
        </w:rPr>
        <w:t xml:space="preserve"> А.С., все документы (уставные,  регистрационные) и печать ТСЖ «М</w:t>
      </w:r>
      <w:r w:rsidR="00C5240A">
        <w:rPr>
          <w:rFonts w:cs="Arial"/>
          <w:sz w:val="18"/>
          <w:szCs w:val="18"/>
        </w:rPr>
        <w:t>олодежный</w:t>
      </w:r>
      <w:r>
        <w:rPr>
          <w:rFonts w:cs="Arial"/>
          <w:sz w:val="18"/>
          <w:szCs w:val="18"/>
        </w:rPr>
        <w:t xml:space="preserve">», он передал Крючковой Л.А., которая некоторое время спустя, к сожалению,  тяжело заболела и скончалась. 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Далее, со слов ее сына Владимира  </w:t>
      </w:r>
      <w:proofErr w:type="spellStart"/>
      <w:r>
        <w:rPr>
          <w:rFonts w:cs="Arial"/>
          <w:sz w:val="18"/>
          <w:szCs w:val="18"/>
        </w:rPr>
        <w:t>Крючкова</w:t>
      </w:r>
      <w:proofErr w:type="spellEnd"/>
      <w:r>
        <w:rPr>
          <w:rFonts w:cs="Arial"/>
          <w:sz w:val="18"/>
          <w:szCs w:val="18"/>
        </w:rPr>
        <w:t>, в связи отсутствием в ТСЖ какого-либо руководства он отнес все документы и печать общества, хранившиеся у матери, в управляющую компанию «</w:t>
      </w:r>
      <w:proofErr w:type="spellStart"/>
      <w:r>
        <w:rPr>
          <w:rFonts w:cs="Arial"/>
          <w:sz w:val="18"/>
          <w:szCs w:val="18"/>
        </w:rPr>
        <w:t>Жилэкс-</w:t>
      </w:r>
      <w:r w:rsidR="00C5240A">
        <w:rPr>
          <w:rFonts w:cs="Arial"/>
          <w:sz w:val="18"/>
          <w:szCs w:val="18"/>
        </w:rPr>
        <w:t>с</w:t>
      </w:r>
      <w:r>
        <w:rPr>
          <w:rFonts w:cs="Arial"/>
          <w:sz w:val="18"/>
          <w:szCs w:val="18"/>
        </w:rPr>
        <w:t>ервис</w:t>
      </w:r>
      <w:proofErr w:type="spellEnd"/>
      <w:r>
        <w:rPr>
          <w:rFonts w:cs="Arial"/>
          <w:sz w:val="18"/>
          <w:szCs w:val="18"/>
        </w:rPr>
        <w:t xml:space="preserve">» лично Хмелевской С.В., при этом, видимо по неопытности,  не взяв с нее никакой расписки. Это  позволило </w:t>
      </w:r>
      <w:r>
        <w:rPr>
          <w:rFonts w:cs="Arial"/>
          <w:sz w:val="18"/>
          <w:szCs w:val="18"/>
        </w:rPr>
        <w:lastRenderedPageBreak/>
        <w:t>управляющей компании в дальнейшем отрицать    факт такой передачи (у нас есть соответствующее письм</w:t>
      </w:r>
      <w:proofErr w:type="gramStart"/>
      <w:r>
        <w:rPr>
          <w:rFonts w:cs="Arial"/>
          <w:sz w:val="18"/>
          <w:szCs w:val="18"/>
        </w:rPr>
        <w:t>о ООО</w:t>
      </w:r>
      <w:proofErr w:type="gramEnd"/>
      <w:r>
        <w:rPr>
          <w:rFonts w:cs="Arial"/>
          <w:sz w:val="18"/>
          <w:szCs w:val="18"/>
        </w:rPr>
        <w:t xml:space="preserve"> «</w:t>
      </w:r>
      <w:proofErr w:type="spellStart"/>
      <w:r>
        <w:rPr>
          <w:rFonts w:cs="Arial"/>
          <w:sz w:val="18"/>
          <w:szCs w:val="18"/>
        </w:rPr>
        <w:t>Жилэкс-сервис</w:t>
      </w:r>
      <w:proofErr w:type="spellEnd"/>
      <w:r>
        <w:rPr>
          <w:rFonts w:cs="Arial"/>
          <w:sz w:val="18"/>
          <w:szCs w:val="18"/>
        </w:rPr>
        <w:t xml:space="preserve">»). </w:t>
      </w:r>
    </w:p>
    <w:p w:rsidR="00C14B3A" w:rsidRDefault="00C14B3A" w:rsidP="00C14B3A">
      <w:pPr>
        <w:ind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Выше было сказано о том, что в 2009 году, когда товарищество  осталось без руководства, ТСЖ «Молодежный», как юридическое лицо, формально все же продолжало существовать. В этом случае  по закону даже при отсутствии какой-либо деятельности  организация обязана периодически сдавать нулевые отчеты в налоговую инспекцию, пенсионный фонд и фонд социального страхования. 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Мы были уверены, что в сложившейся с ТСЖ  ситуации такие отчеты не готовились, но ошиблись. 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Все эти годы «нулевки» исправно присылались по почте России  в </w:t>
      </w:r>
      <w:proofErr w:type="gramStart"/>
      <w:r>
        <w:rPr>
          <w:rFonts w:cs="Arial"/>
          <w:sz w:val="18"/>
          <w:szCs w:val="18"/>
        </w:rPr>
        <w:t>налоговую</w:t>
      </w:r>
      <w:proofErr w:type="gramEnd"/>
      <w:r>
        <w:rPr>
          <w:rFonts w:cs="Arial"/>
          <w:sz w:val="18"/>
          <w:szCs w:val="18"/>
        </w:rPr>
        <w:t xml:space="preserve"> и фонды г. Пушкино. Во всех отчетных формах в качестве руководителя организации, подтверждающего достоверность и полноту содержащихся в этих документах  сведений, значится фамилия </w:t>
      </w:r>
      <w:proofErr w:type="spellStart"/>
      <w:r>
        <w:rPr>
          <w:rFonts w:cs="Arial"/>
          <w:sz w:val="18"/>
          <w:szCs w:val="18"/>
        </w:rPr>
        <w:t>Нистратова</w:t>
      </w:r>
      <w:proofErr w:type="spellEnd"/>
      <w:r>
        <w:rPr>
          <w:rFonts w:cs="Arial"/>
          <w:sz w:val="18"/>
          <w:szCs w:val="18"/>
        </w:rPr>
        <w:t xml:space="preserve"> А.С., а в графе «Номер контактного телефона» - телефон, который, как выяснилось,  находится в головном офисе ООО «</w:t>
      </w:r>
      <w:proofErr w:type="spellStart"/>
      <w:r>
        <w:rPr>
          <w:rFonts w:cs="Arial"/>
          <w:sz w:val="18"/>
          <w:szCs w:val="18"/>
        </w:rPr>
        <w:t>Жилэкс-сервис</w:t>
      </w:r>
      <w:proofErr w:type="spellEnd"/>
      <w:r>
        <w:rPr>
          <w:rFonts w:cs="Arial"/>
          <w:sz w:val="18"/>
          <w:szCs w:val="18"/>
        </w:rPr>
        <w:t xml:space="preserve">» в </w:t>
      </w:r>
      <w:proofErr w:type="gramStart"/>
      <w:r>
        <w:rPr>
          <w:rFonts w:cs="Arial"/>
          <w:sz w:val="18"/>
          <w:szCs w:val="18"/>
        </w:rPr>
        <w:t>г</w:t>
      </w:r>
      <w:proofErr w:type="gramEnd"/>
      <w:r>
        <w:rPr>
          <w:rFonts w:cs="Arial"/>
          <w:sz w:val="18"/>
          <w:szCs w:val="18"/>
        </w:rPr>
        <w:t xml:space="preserve">. Королеве. 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На всех отчетных формах стоит печать ТСЖ «Молодежный». 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Больше того, в  форме 4-ФСС «Расчет по начисленным и уплаченным страховым взносам на обязательное социальное страхование» за 6 месяцев 2016 года стоит фамилия и подделана подпись Бакулина А.В. – нового Председателя правления товарищества, выбранного в марте 2016 года. 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Из всего изложенного выше совершенно очевидно, что в отношении всех нас, собственников жилых и нежилых помещений в доме №12 по </w:t>
      </w:r>
      <w:proofErr w:type="gramStart"/>
      <w:r>
        <w:rPr>
          <w:rFonts w:cs="Arial"/>
          <w:sz w:val="18"/>
          <w:szCs w:val="18"/>
        </w:rPr>
        <w:t>Институтской</w:t>
      </w:r>
      <w:proofErr w:type="gramEnd"/>
      <w:r>
        <w:rPr>
          <w:rFonts w:cs="Arial"/>
          <w:sz w:val="18"/>
          <w:szCs w:val="18"/>
        </w:rPr>
        <w:t xml:space="preserve"> ул. в г. Пушкино, совершаются противоправные действия. Все мы регулярно и в полном объеме оплачиваем потребленную электроэнергию, но наши деньги не доходят до ПАО 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 xml:space="preserve">, а «вешаются» долгом по подложному договору на ТСЖ «Молодежный». Арбитражные суды, в том числе апелляционный, состоявшийся в сентябре текущего года по нашему заявлению,  не вникая в суть происходящего и не желая принимать наши доказательства, удовлетворяют иск за иском поставщика электроэнергии. В общей сложности на сегодняшний день по известным нам искам с 2010 года в отношение ТСЖ «Молодежный» выставлено требований на сумму 11 276 379 рублей.  Возможно, такие требования выставлялись и до 2010 года, но были списаны в архив с истечением срока давности. 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Далее необходимо  отметить еще одно важное обстоятельство. Оно заключается в том, что на всех заседаниях судов, кроме одного, проведенных до 2016 года, отсутствовали представители ответчика, то есть от ТСЖ. И понятно почему. Так как, начиная с 2009 года, в Правлении ТСЖ никто не работал, судебные извещения о назначенных процессах, высылаемые почтой,  не находили адресата и возвращались обратно в суд. </w:t>
      </w:r>
    </w:p>
    <w:p w:rsidR="00C14B3A" w:rsidRDefault="00C14B3A" w:rsidP="00C14B3A">
      <w:pPr>
        <w:pStyle w:val="a3"/>
        <w:ind w:left="0" w:firstLine="567"/>
        <w:jc w:val="both"/>
        <w:rPr>
          <w:sz w:val="18"/>
          <w:szCs w:val="18"/>
        </w:rPr>
      </w:pPr>
      <w:r>
        <w:rPr>
          <w:rFonts w:cs="Arial"/>
          <w:sz w:val="18"/>
          <w:szCs w:val="18"/>
        </w:rPr>
        <w:t xml:space="preserve">Однако, как было отмечено выше, на одном из заседаний суда представитель ТСЖ все-таки присутствовал. И это был некто  П.Ткаченко – работник ООО </w:t>
      </w:r>
      <w:r>
        <w:rPr>
          <w:sz w:val="18"/>
          <w:szCs w:val="18"/>
        </w:rPr>
        <w:t>«</w:t>
      </w:r>
      <w:proofErr w:type="spellStart"/>
      <w:r>
        <w:rPr>
          <w:sz w:val="18"/>
          <w:szCs w:val="18"/>
        </w:rPr>
        <w:t>Жилэкс-</w:t>
      </w:r>
      <w:r w:rsidR="00C5240A">
        <w:rPr>
          <w:sz w:val="18"/>
          <w:szCs w:val="18"/>
        </w:rPr>
        <w:t>с</w:t>
      </w:r>
      <w:r>
        <w:rPr>
          <w:sz w:val="18"/>
          <w:szCs w:val="18"/>
        </w:rPr>
        <w:t>ервис</w:t>
      </w:r>
      <w:proofErr w:type="spellEnd"/>
      <w:r>
        <w:rPr>
          <w:sz w:val="18"/>
          <w:szCs w:val="18"/>
        </w:rPr>
        <w:t>», предъявивший суду доверенность, заверенную опять же печатью нашего товарищества.</w:t>
      </w:r>
    </w:p>
    <w:p w:rsidR="00C14B3A" w:rsidRDefault="00C14B3A" w:rsidP="00C14B3A">
      <w:pPr>
        <w:pStyle w:val="a3"/>
        <w:ind w:left="0" w:firstLine="56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Получается так, что никто из собственников про суды ничего не знал, а вот управляющая компания, напротив, была хорошо осведомлена. При этом   полученные от нас деньги за электроэнергию УК присваивала в большинстве случаев себе,  лишь иногда  переводя в ПАО </w:t>
      </w:r>
      <w:r>
        <w:rPr>
          <w:rFonts w:cs="Arial"/>
          <w:sz w:val="18"/>
          <w:szCs w:val="18"/>
        </w:rPr>
        <w:t>«</w:t>
      </w:r>
      <w:proofErr w:type="spellStart"/>
      <w:r>
        <w:rPr>
          <w:rFonts w:cs="Arial"/>
          <w:sz w:val="18"/>
          <w:szCs w:val="18"/>
        </w:rPr>
        <w:t>Мосэнергосбыт</w:t>
      </w:r>
      <w:proofErr w:type="spellEnd"/>
      <w:r>
        <w:rPr>
          <w:rFonts w:cs="Arial"/>
          <w:sz w:val="18"/>
          <w:szCs w:val="18"/>
        </w:rPr>
        <w:t>» отдельные суммы.</w:t>
      </w:r>
      <w:r>
        <w:rPr>
          <w:sz w:val="18"/>
          <w:szCs w:val="18"/>
        </w:rPr>
        <w:t xml:space="preserve"> В итоге размер недоплаты  по известным нам делам составляет около семи миллионов рублей.</w:t>
      </w:r>
    </w:p>
    <w:p w:rsidR="00C14B3A" w:rsidRDefault="00C14B3A" w:rsidP="00C14B3A">
      <w:pPr>
        <w:pStyle w:val="a3"/>
        <w:ind w:left="0" w:firstLine="567"/>
        <w:jc w:val="both"/>
        <w:rPr>
          <w:sz w:val="18"/>
          <w:szCs w:val="18"/>
        </w:rPr>
      </w:pPr>
      <w:r>
        <w:rPr>
          <w:sz w:val="18"/>
          <w:szCs w:val="18"/>
        </w:rPr>
        <w:t>Используя в своей схеме ТСЖ по подложному договору,  УК рассчитывала на то, что у ТСЖ, как юридического лица, нет денежных средств и какого-либо имущества,  на которое бы могло быть обращено взыскание по долгам. В этом случае такие долги  со временем спишутся у ПАО «</w:t>
      </w:r>
      <w:proofErr w:type="spellStart"/>
      <w:r>
        <w:rPr>
          <w:sz w:val="18"/>
          <w:szCs w:val="18"/>
        </w:rPr>
        <w:t>Мосэнергосбыт</w:t>
      </w:r>
      <w:proofErr w:type="spellEnd"/>
      <w:r>
        <w:rPr>
          <w:sz w:val="18"/>
          <w:szCs w:val="18"/>
        </w:rPr>
        <w:t>» в убытки, что собственно и происходит на самом деле.</w:t>
      </w:r>
    </w:p>
    <w:p w:rsidR="00C14B3A" w:rsidRDefault="00C14B3A" w:rsidP="00C14B3A">
      <w:pPr>
        <w:pStyle w:val="a3"/>
        <w:ind w:left="0" w:firstLine="567"/>
        <w:jc w:val="center"/>
        <w:rPr>
          <w:sz w:val="18"/>
          <w:szCs w:val="18"/>
        </w:rPr>
      </w:pPr>
    </w:p>
    <w:p w:rsidR="00C14B3A" w:rsidRDefault="00C14B3A" w:rsidP="00C14B3A">
      <w:pPr>
        <w:pStyle w:val="a3"/>
        <w:ind w:left="0" w:firstLine="567"/>
        <w:jc w:val="center"/>
        <w:rPr>
          <w:sz w:val="18"/>
          <w:szCs w:val="18"/>
        </w:rPr>
      </w:pPr>
      <w:r>
        <w:rPr>
          <w:sz w:val="18"/>
          <w:szCs w:val="18"/>
        </w:rPr>
        <w:t>Уважаемые соседи!</w:t>
      </w:r>
    </w:p>
    <w:p w:rsidR="00C14B3A" w:rsidRDefault="00C14B3A" w:rsidP="00C14B3A">
      <w:pPr>
        <w:pStyle w:val="a3"/>
        <w:ind w:left="0" w:firstLine="567"/>
        <w:jc w:val="center"/>
        <w:rPr>
          <w:sz w:val="18"/>
          <w:szCs w:val="18"/>
        </w:rPr>
      </w:pPr>
    </w:p>
    <w:p w:rsidR="00C14B3A" w:rsidRDefault="00C14B3A" w:rsidP="00C14B3A">
      <w:pPr>
        <w:pStyle w:val="a3"/>
        <w:ind w:left="0" w:firstLine="56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Сложилась очень непростая ситуация, когда суды, несмотря на очевидные факты (мы все платим за электроэнергию, но деньги не доходят до поставщика), принимают сторону истца, а </w:t>
      </w:r>
      <w:r>
        <w:rPr>
          <w:rFonts w:cs="Arial"/>
          <w:sz w:val="18"/>
          <w:szCs w:val="18"/>
        </w:rPr>
        <w:t xml:space="preserve">наши обращения  по данному вопросу в правоохранительные органы </w:t>
      </w:r>
      <w:proofErr w:type="gramStart"/>
      <w:r>
        <w:rPr>
          <w:rFonts w:cs="Arial"/>
          <w:sz w:val="18"/>
          <w:szCs w:val="18"/>
        </w:rPr>
        <w:t>г</w:t>
      </w:r>
      <w:proofErr w:type="gramEnd"/>
      <w:r>
        <w:rPr>
          <w:rFonts w:cs="Arial"/>
          <w:sz w:val="18"/>
          <w:szCs w:val="18"/>
        </w:rPr>
        <w:t xml:space="preserve">. Пушкино - полицию и прокуратуру -  вообще остаются  без какого-либо ответа уже в течение почти 4-х месяцев. </w:t>
      </w:r>
      <w:r>
        <w:rPr>
          <w:sz w:val="18"/>
          <w:szCs w:val="18"/>
        </w:rPr>
        <w:t xml:space="preserve"> </w:t>
      </w:r>
    </w:p>
    <w:p w:rsidR="00C14B3A" w:rsidRDefault="00C5240A" w:rsidP="00C14B3A">
      <w:pPr>
        <w:pStyle w:val="a3"/>
        <w:ind w:left="0" w:firstLine="56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В итоге </w:t>
      </w:r>
      <w:r>
        <w:rPr>
          <w:rFonts w:cs="Arial"/>
          <w:sz w:val="18"/>
          <w:szCs w:val="18"/>
        </w:rPr>
        <w:t>ООО «</w:t>
      </w:r>
      <w:proofErr w:type="spellStart"/>
      <w:r>
        <w:rPr>
          <w:rFonts w:cs="Arial"/>
          <w:sz w:val="18"/>
          <w:szCs w:val="18"/>
        </w:rPr>
        <w:t>Жилэкс-сервис</w:t>
      </w:r>
      <w:proofErr w:type="spellEnd"/>
      <w:r>
        <w:rPr>
          <w:rFonts w:cs="Arial"/>
          <w:sz w:val="18"/>
          <w:szCs w:val="18"/>
        </w:rPr>
        <w:t>»</w:t>
      </w:r>
      <w:r>
        <w:rPr>
          <w:sz w:val="18"/>
          <w:szCs w:val="18"/>
        </w:rPr>
        <w:t xml:space="preserve"> - при деньгах, а ТСЖ -</w:t>
      </w:r>
      <w:r w:rsidR="00C14B3A">
        <w:rPr>
          <w:sz w:val="18"/>
          <w:szCs w:val="18"/>
        </w:rPr>
        <w:t xml:space="preserve"> в долгах при непрекращающихся судебных исках со стороны поставщика электроэнергии ПАО «</w:t>
      </w:r>
      <w:proofErr w:type="spellStart"/>
      <w:r w:rsidR="00C14B3A">
        <w:rPr>
          <w:sz w:val="18"/>
          <w:szCs w:val="18"/>
        </w:rPr>
        <w:t>Мосэнергосбыт</w:t>
      </w:r>
      <w:proofErr w:type="spellEnd"/>
      <w:r w:rsidR="00C14B3A">
        <w:rPr>
          <w:sz w:val="18"/>
          <w:szCs w:val="18"/>
        </w:rPr>
        <w:t>».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В том, что произошло, виноваты отчасти и мы с вами: нельзя быть пассивными, собрания надо проводить, на собрания надо ходить. Миллионные долги, </w:t>
      </w:r>
      <w:proofErr w:type="gramStart"/>
      <w:r>
        <w:rPr>
          <w:rFonts w:cs="Arial"/>
          <w:sz w:val="18"/>
          <w:szCs w:val="18"/>
        </w:rPr>
        <w:t>обшарпанные</w:t>
      </w:r>
      <w:proofErr w:type="gramEnd"/>
      <w:r>
        <w:rPr>
          <w:rFonts w:cs="Arial"/>
          <w:sz w:val="18"/>
          <w:szCs w:val="18"/>
        </w:rPr>
        <w:t xml:space="preserve"> подъезды, выпадающие со  стен дома кирпичи и многое другое  – вот результат нашего безразличия.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И все-таки из сложившейся ситуации надо как-то выходить.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В этой связи мы  призываем всех собственников нашего дома проявить активность  и подписать коллективное письмо в адрес Президента РФ, губернатора Московской области, Генерального прокурора РФ и руководителя следственного комитета РФ. С содержанием письма вы сможете ознакомиться в ближайшие дни.</w:t>
      </w:r>
    </w:p>
    <w:p w:rsidR="00C14B3A" w:rsidRDefault="00C14B3A" w:rsidP="00C14B3A">
      <w:pPr>
        <w:pStyle w:val="a3"/>
        <w:ind w:left="0" w:firstLine="567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Кроме того, если среди вас, ваших родственников или знакомых есть практикующие юристы, способные оказать квалифицированную и безвозмездную помощь в этом непростом деле (суды идут один за другим), отзовитесь!</w:t>
      </w:r>
    </w:p>
    <w:p w:rsidR="00C14B3A" w:rsidRDefault="00C14B3A" w:rsidP="00C14B3A">
      <w:pPr>
        <w:pStyle w:val="a3"/>
        <w:ind w:left="0" w:firstLine="567"/>
        <w:jc w:val="both"/>
        <w:rPr>
          <w:sz w:val="18"/>
          <w:szCs w:val="18"/>
        </w:rPr>
      </w:pPr>
    </w:p>
    <w:p w:rsidR="009F7A0A" w:rsidRPr="00C5240A" w:rsidRDefault="00C14B3A" w:rsidP="007969EC">
      <w:pPr>
        <w:pStyle w:val="a3"/>
        <w:ind w:left="0" w:firstLine="567"/>
        <w:jc w:val="center"/>
        <w:rPr>
          <w:b/>
          <w:szCs w:val="18"/>
        </w:rPr>
      </w:pPr>
      <w:r w:rsidRPr="00C5240A">
        <w:rPr>
          <w:b/>
          <w:sz w:val="18"/>
          <w:szCs w:val="18"/>
        </w:rPr>
        <w:t>Правление ТС</w:t>
      </w:r>
      <w:r w:rsidR="00C5240A" w:rsidRPr="00C5240A">
        <w:rPr>
          <w:b/>
          <w:sz w:val="18"/>
          <w:szCs w:val="18"/>
        </w:rPr>
        <w:t>Н (</w:t>
      </w:r>
      <w:r w:rsidRPr="00C5240A">
        <w:rPr>
          <w:b/>
          <w:sz w:val="18"/>
          <w:szCs w:val="18"/>
        </w:rPr>
        <w:t>Ж</w:t>
      </w:r>
      <w:r w:rsidR="00C5240A" w:rsidRPr="00C5240A">
        <w:rPr>
          <w:b/>
          <w:sz w:val="18"/>
          <w:szCs w:val="18"/>
        </w:rPr>
        <w:t>)</w:t>
      </w:r>
      <w:r w:rsidRPr="00C5240A">
        <w:rPr>
          <w:b/>
          <w:sz w:val="18"/>
          <w:szCs w:val="18"/>
        </w:rPr>
        <w:t xml:space="preserve"> «МОЛОДЕЖНЫЙ»</w:t>
      </w:r>
    </w:p>
    <w:sectPr w:rsidR="009F7A0A" w:rsidRPr="00C5240A" w:rsidSect="00037C08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F14DD0"/>
    <w:multiLevelType w:val="multilevel"/>
    <w:tmpl w:val="EC38D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194628C"/>
    <w:multiLevelType w:val="hybridMultilevel"/>
    <w:tmpl w:val="C7BE69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720C99"/>
    <w:multiLevelType w:val="hybridMultilevel"/>
    <w:tmpl w:val="F4900028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F7A0A"/>
    <w:rsid w:val="000016B6"/>
    <w:rsid w:val="000363DE"/>
    <w:rsid w:val="00037C08"/>
    <w:rsid w:val="00085994"/>
    <w:rsid w:val="000A1C3B"/>
    <w:rsid w:val="001173E1"/>
    <w:rsid w:val="001E155E"/>
    <w:rsid w:val="002071BD"/>
    <w:rsid w:val="002149A8"/>
    <w:rsid w:val="00255E83"/>
    <w:rsid w:val="002B15C7"/>
    <w:rsid w:val="002C544C"/>
    <w:rsid w:val="002C6C9A"/>
    <w:rsid w:val="002C7D3A"/>
    <w:rsid w:val="002D5C22"/>
    <w:rsid w:val="002E20CA"/>
    <w:rsid w:val="003149F0"/>
    <w:rsid w:val="0038358A"/>
    <w:rsid w:val="003D142C"/>
    <w:rsid w:val="0040097D"/>
    <w:rsid w:val="00435FBE"/>
    <w:rsid w:val="004539F0"/>
    <w:rsid w:val="0047467C"/>
    <w:rsid w:val="004A344B"/>
    <w:rsid w:val="004B0E29"/>
    <w:rsid w:val="004C1C29"/>
    <w:rsid w:val="004C5C0F"/>
    <w:rsid w:val="005604AE"/>
    <w:rsid w:val="00596B5C"/>
    <w:rsid w:val="006055D7"/>
    <w:rsid w:val="006F355B"/>
    <w:rsid w:val="007665E2"/>
    <w:rsid w:val="00767EE5"/>
    <w:rsid w:val="007720E3"/>
    <w:rsid w:val="00772677"/>
    <w:rsid w:val="007969EC"/>
    <w:rsid w:val="007C095B"/>
    <w:rsid w:val="007D6131"/>
    <w:rsid w:val="007E199A"/>
    <w:rsid w:val="00834126"/>
    <w:rsid w:val="00841DA1"/>
    <w:rsid w:val="008C563E"/>
    <w:rsid w:val="008E0D95"/>
    <w:rsid w:val="009277BD"/>
    <w:rsid w:val="009508D0"/>
    <w:rsid w:val="00980E91"/>
    <w:rsid w:val="009C09E9"/>
    <w:rsid w:val="009F7A0A"/>
    <w:rsid w:val="00A813A0"/>
    <w:rsid w:val="00B121D3"/>
    <w:rsid w:val="00B14B23"/>
    <w:rsid w:val="00B228A7"/>
    <w:rsid w:val="00B94194"/>
    <w:rsid w:val="00C14B3A"/>
    <w:rsid w:val="00C5240A"/>
    <w:rsid w:val="00C85C90"/>
    <w:rsid w:val="00CF5873"/>
    <w:rsid w:val="00E03468"/>
    <w:rsid w:val="00E54E0E"/>
    <w:rsid w:val="00E948CE"/>
    <w:rsid w:val="00ED3449"/>
    <w:rsid w:val="00F4754C"/>
    <w:rsid w:val="00F96931"/>
    <w:rsid w:val="00FB30E9"/>
    <w:rsid w:val="00FE7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2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B3A"/>
  </w:style>
  <w:style w:type="paragraph" w:styleId="2">
    <w:name w:val="heading 2"/>
    <w:basedOn w:val="a"/>
    <w:link w:val="20"/>
    <w:uiPriority w:val="9"/>
    <w:qFormat/>
    <w:rsid w:val="00ED344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097D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ED344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4">
    <w:name w:val="Hyperlink"/>
    <w:basedOn w:val="a0"/>
    <w:uiPriority w:val="99"/>
    <w:semiHidden/>
    <w:unhideWhenUsed/>
    <w:rsid w:val="00ED3449"/>
    <w:rPr>
      <w:color w:val="0000FF"/>
      <w:u w:val="single"/>
    </w:rPr>
  </w:style>
  <w:style w:type="character" w:customStyle="1" w:styleId="apple-converted-space">
    <w:name w:val="apple-converted-space"/>
    <w:basedOn w:val="a0"/>
    <w:rsid w:val="00ED3449"/>
  </w:style>
  <w:style w:type="character" w:customStyle="1" w:styleId="misspellerror">
    <w:name w:val="misspell__error"/>
    <w:basedOn w:val="a0"/>
    <w:rsid w:val="00ED344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670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9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66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20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0729692">
          <w:marLeft w:val="0"/>
          <w:marRight w:val="0"/>
          <w:marTop w:val="0"/>
          <w:marBottom w:val="3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48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271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693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3855">
          <w:marLeft w:val="0"/>
          <w:marRight w:val="0"/>
          <w:marTop w:val="0"/>
          <w:marBottom w:val="3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79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7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17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79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00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41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1461</Words>
  <Characters>8334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Admin</cp:lastModifiedBy>
  <cp:revision>2</cp:revision>
  <cp:lastPrinted>2016-09-22T07:40:00Z</cp:lastPrinted>
  <dcterms:created xsi:type="dcterms:W3CDTF">2016-10-31T13:17:00Z</dcterms:created>
  <dcterms:modified xsi:type="dcterms:W3CDTF">2016-10-31T13:17:00Z</dcterms:modified>
</cp:coreProperties>
</file>