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46F3" w:rsidRPr="00AD46F3" w:rsidRDefault="001D32AA" w:rsidP="00AD46F3">
      <w:pPr>
        <w:pStyle w:val="HTML"/>
        <w:jc w:val="center"/>
        <w:rPr>
          <w:rFonts w:ascii="Arial" w:hAnsi="Arial"/>
          <w:b/>
          <w:sz w:val="22"/>
        </w:rPr>
      </w:pPr>
      <w:r>
        <w:fldChar w:fldCharType="begin"/>
      </w:r>
      <w:r>
        <w:instrText xml:space="preserve"> HYPERLINK "http://blanker.ru/" </w:instrText>
      </w:r>
      <w:r>
        <w:fldChar w:fldCharType="separate"/>
      </w:r>
      <w:r w:rsidR="004D1B06" w:rsidRPr="00B06050">
        <w:rPr>
          <w:rStyle w:val="ae"/>
          <w:rFonts w:ascii="Arial" w:hAnsi="Arial"/>
          <w:b/>
          <w:color w:val="auto"/>
          <w:sz w:val="22"/>
          <w:u w:val="none"/>
        </w:rPr>
        <w:t>Протокол разногласий</w:t>
      </w:r>
      <w:r>
        <w:rPr>
          <w:rStyle w:val="ae"/>
          <w:rFonts w:ascii="Arial" w:hAnsi="Arial"/>
          <w:b/>
          <w:color w:val="auto"/>
          <w:sz w:val="22"/>
          <w:u w:val="none"/>
        </w:rPr>
        <w:fldChar w:fldCharType="end"/>
      </w:r>
      <w:r w:rsidR="00AD46F3">
        <w:rPr>
          <w:rStyle w:val="ae"/>
          <w:rFonts w:ascii="Arial" w:hAnsi="Arial"/>
          <w:b/>
          <w:color w:val="auto"/>
          <w:sz w:val="22"/>
          <w:u w:val="none"/>
        </w:rPr>
        <w:t xml:space="preserve"> </w:t>
      </w:r>
      <w:r w:rsidR="004D1B06">
        <w:rPr>
          <w:rFonts w:ascii="Arial" w:hAnsi="Arial"/>
          <w:b/>
          <w:sz w:val="22"/>
        </w:rPr>
        <w:t xml:space="preserve">к </w:t>
      </w:r>
      <w:r w:rsidR="00AD46F3" w:rsidRPr="00AD46F3">
        <w:rPr>
          <w:rFonts w:ascii="Arial" w:hAnsi="Arial"/>
          <w:b/>
          <w:sz w:val="22"/>
        </w:rPr>
        <w:t>Договор</w:t>
      </w:r>
      <w:r w:rsidR="00AD46F3">
        <w:rPr>
          <w:rFonts w:ascii="Arial" w:hAnsi="Arial"/>
          <w:b/>
          <w:sz w:val="22"/>
        </w:rPr>
        <w:t>у</w:t>
      </w:r>
      <w:r w:rsidR="00AD46F3" w:rsidRPr="00AD46F3">
        <w:rPr>
          <w:rFonts w:ascii="Arial" w:hAnsi="Arial"/>
          <w:b/>
          <w:sz w:val="22"/>
        </w:rPr>
        <w:t xml:space="preserve"> № </w:t>
      </w:r>
      <w:r w:rsidR="000F386F">
        <w:rPr>
          <w:rFonts w:ascii="Arial" w:hAnsi="Arial"/>
          <w:b/>
          <w:sz w:val="22"/>
        </w:rPr>
        <w:t xml:space="preserve">      </w:t>
      </w:r>
    </w:p>
    <w:p w:rsidR="004D1B06" w:rsidRDefault="00AD46F3" w:rsidP="00AD46F3">
      <w:pPr>
        <w:pStyle w:val="HTML"/>
        <w:jc w:val="center"/>
        <w:rPr>
          <w:rFonts w:ascii="Arial" w:hAnsi="Arial"/>
          <w:b/>
          <w:sz w:val="22"/>
        </w:rPr>
      </w:pPr>
      <w:r w:rsidRPr="00AD46F3"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 xml:space="preserve">управления Многоквартирным домом по адресу: Московская область, </w:t>
      </w:r>
      <w:proofErr w:type="spellStart"/>
      <w:r>
        <w:rPr>
          <w:rFonts w:ascii="Arial" w:hAnsi="Arial"/>
          <w:b/>
          <w:sz w:val="22"/>
        </w:rPr>
        <w:t>г.Пушкино</w:t>
      </w:r>
      <w:proofErr w:type="spellEnd"/>
      <w:r>
        <w:rPr>
          <w:rFonts w:ascii="Arial" w:hAnsi="Arial"/>
          <w:b/>
          <w:sz w:val="22"/>
        </w:rPr>
        <w:t xml:space="preserve">, </w:t>
      </w:r>
      <w:proofErr w:type="spellStart"/>
      <w:r>
        <w:rPr>
          <w:rFonts w:ascii="Arial" w:hAnsi="Arial"/>
          <w:b/>
          <w:sz w:val="22"/>
        </w:rPr>
        <w:t>ул.Просвещения</w:t>
      </w:r>
      <w:proofErr w:type="spellEnd"/>
      <w:r>
        <w:rPr>
          <w:rFonts w:ascii="Arial" w:hAnsi="Arial"/>
          <w:b/>
          <w:sz w:val="22"/>
        </w:rPr>
        <w:t>, д.13, корп.2</w:t>
      </w:r>
      <w:r w:rsidRPr="00AD46F3">
        <w:rPr>
          <w:rFonts w:ascii="Arial" w:hAnsi="Arial"/>
          <w:b/>
          <w:sz w:val="22"/>
        </w:rPr>
        <w:t xml:space="preserve"> </w:t>
      </w:r>
      <w:r w:rsidR="004D1B06">
        <w:rPr>
          <w:rFonts w:ascii="Arial" w:hAnsi="Arial"/>
          <w:b/>
          <w:sz w:val="22"/>
        </w:rPr>
        <w:t xml:space="preserve">от </w:t>
      </w:r>
      <w:proofErr w:type="gramStart"/>
      <w:r w:rsidRPr="00AD46F3">
        <w:rPr>
          <w:rFonts w:ascii="Arial" w:hAnsi="Arial"/>
          <w:b/>
          <w:sz w:val="22"/>
        </w:rPr>
        <w:t>«</w:t>
      </w:r>
      <w:r w:rsidR="000F386F">
        <w:rPr>
          <w:rFonts w:ascii="Arial" w:hAnsi="Arial"/>
          <w:b/>
          <w:sz w:val="22"/>
        </w:rPr>
        <w:t xml:space="preserve">  </w:t>
      </w:r>
      <w:proofErr w:type="gramEnd"/>
      <w:r w:rsidR="000F386F">
        <w:rPr>
          <w:rFonts w:ascii="Arial" w:hAnsi="Arial"/>
          <w:b/>
          <w:sz w:val="22"/>
        </w:rPr>
        <w:t xml:space="preserve">     </w:t>
      </w:r>
      <w:r w:rsidRPr="00AD46F3">
        <w:rPr>
          <w:rFonts w:ascii="Arial" w:hAnsi="Arial"/>
          <w:b/>
          <w:sz w:val="22"/>
        </w:rPr>
        <w:t xml:space="preserve">» </w:t>
      </w:r>
      <w:r>
        <w:rPr>
          <w:rFonts w:ascii="Arial" w:hAnsi="Arial"/>
          <w:b/>
          <w:sz w:val="22"/>
        </w:rPr>
        <w:t>сентября</w:t>
      </w:r>
      <w:r w:rsidRPr="00AD46F3">
        <w:rPr>
          <w:rFonts w:ascii="Arial" w:hAnsi="Arial"/>
          <w:b/>
          <w:sz w:val="22"/>
        </w:rPr>
        <w:t xml:space="preserve"> 201</w:t>
      </w:r>
      <w:r>
        <w:rPr>
          <w:rFonts w:ascii="Arial" w:hAnsi="Arial"/>
          <w:b/>
          <w:sz w:val="22"/>
        </w:rPr>
        <w:t>6</w:t>
      </w:r>
      <w:r w:rsidRPr="00AD46F3">
        <w:rPr>
          <w:rFonts w:ascii="Arial" w:hAnsi="Arial"/>
          <w:b/>
          <w:sz w:val="22"/>
        </w:rPr>
        <w:t xml:space="preserve"> года</w:t>
      </w:r>
      <w:r w:rsidR="004D1B06">
        <w:rPr>
          <w:rFonts w:ascii="Arial" w:hAnsi="Arial"/>
          <w:b/>
          <w:sz w:val="22"/>
        </w:rPr>
        <w:t xml:space="preserve"> </w:t>
      </w:r>
    </w:p>
    <w:p w:rsidR="004D1B06" w:rsidRPr="00AD46F3" w:rsidRDefault="004D1B06" w:rsidP="00AD46F3">
      <w:pPr>
        <w:pStyle w:val="HTML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между</w:t>
      </w:r>
      <w:r w:rsidR="00AD46F3">
        <w:rPr>
          <w:rFonts w:ascii="Arial" w:hAnsi="Arial"/>
          <w:b/>
          <w:sz w:val="22"/>
        </w:rPr>
        <w:t xml:space="preserve"> </w:t>
      </w:r>
      <w:r w:rsidR="00AD46F3" w:rsidRPr="00AD46F3">
        <w:rPr>
          <w:rFonts w:ascii="Arial" w:hAnsi="Arial"/>
          <w:b/>
          <w:sz w:val="22"/>
        </w:rPr>
        <w:t xml:space="preserve">«Управляющей организацией» </w:t>
      </w:r>
      <w:r w:rsidRPr="00AD46F3">
        <w:rPr>
          <w:rFonts w:ascii="Arial" w:hAnsi="Arial"/>
          <w:b/>
          <w:sz w:val="22"/>
        </w:rPr>
        <w:t xml:space="preserve">и </w:t>
      </w:r>
      <w:r w:rsidR="00AD46F3" w:rsidRPr="00AD46F3">
        <w:rPr>
          <w:rFonts w:ascii="Arial" w:hAnsi="Arial"/>
          <w:b/>
          <w:sz w:val="22"/>
        </w:rPr>
        <w:t>«Собственником»</w:t>
      </w:r>
    </w:p>
    <w:p w:rsidR="004D1B06" w:rsidRDefault="004D1B06" w:rsidP="00AD46F3">
      <w:pPr>
        <w:pStyle w:val="HTML"/>
        <w:rPr>
          <w:rFonts w:ascii="Arial" w:hAnsi="Arial"/>
          <w:sz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0"/>
        <w:gridCol w:w="3717"/>
        <w:gridCol w:w="3717"/>
      </w:tblGrid>
      <w:tr w:rsidR="004D1B06" w:rsidRPr="00435C35">
        <w:trPr>
          <w:trHeight w:val="748"/>
          <w:jc w:val="center"/>
        </w:trPr>
        <w:tc>
          <w:tcPr>
            <w:tcW w:w="1940" w:type="dxa"/>
            <w:vAlign w:val="center"/>
          </w:tcPr>
          <w:p w:rsidR="004D1B06" w:rsidRPr="00435C35" w:rsidRDefault="004D1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N пункта</w:t>
            </w:r>
          </w:p>
          <w:p w:rsidR="004D1B06" w:rsidRPr="00435C35" w:rsidRDefault="004D1B06" w:rsidP="00AD46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договор</w:t>
            </w:r>
            <w:r w:rsidR="00AD46F3" w:rsidRPr="00435C35">
              <w:rPr>
                <w:rFonts w:ascii="Arial" w:hAnsi="Arial" w:cs="Arial"/>
                <w:sz w:val="22"/>
                <w:szCs w:val="22"/>
              </w:rPr>
              <w:t>а</w:t>
            </w:r>
          </w:p>
        </w:tc>
        <w:tc>
          <w:tcPr>
            <w:tcW w:w="3717" w:type="dxa"/>
            <w:vAlign w:val="center"/>
          </w:tcPr>
          <w:p w:rsidR="004D1B06" w:rsidRPr="00435C35" w:rsidRDefault="004D1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 xml:space="preserve">Редакция </w:t>
            </w:r>
            <w:r w:rsidR="00DE310C" w:rsidRPr="00435C35">
              <w:rPr>
                <w:rFonts w:ascii="Arial" w:hAnsi="Arial" w:cs="Arial"/>
                <w:sz w:val="22"/>
                <w:szCs w:val="22"/>
              </w:rPr>
              <w:t>Управляющей организаци</w:t>
            </w:r>
            <w:r w:rsidR="00AD46F3" w:rsidRPr="00435C35">
              <w:rPr>
                <w:rFonts w:ascii="Arial" w:hAnsi="Arial" w:cs="Arial"/>
                <w:sz w:val="22"/>
                <w:szCs w:val="22"/>
              </w:rPr>
              <w:t>и</w:t>
            </w:r>
          </w:p>
        </w:tc>
        <w:tc>
          <w:tcPr>
            <w:tcW w:w="3717" w:type="dxa"/>
            <w:vAlign w:val="center"/>
          </w:tcPr>
          <w:p w:rsidR="004D1B06" w:rsidRPr="00435C35" w:rsidRDefault="004D1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 xml:space="preserve">Редакция </w:t>
            </w:r>
            <w:r w:rsidR="00AD46F3" w:rsidRPr="00435C35">
              <w:rPr>
                <w:rFonts w:ascii="Arial" w:hAnsi="Arial" w:cs="Arial"/>
                <w:sz w:val="22"/>
                <w:szCs w:val="22"/>
              </w:rPr>
              <w:t>Собственник</w:t>
            </w:r>
            <w:r w:rsidRPr="00435C35">
              <w:rPr>
                <w:rFonts w:ascii="Arial" w:hAnsi="Arial" w:cs="Arial"/>
                <w:sz w:val="22"/>
                <w:szCs w:val="22"/>
              </w:rPr>
              <w:t>а</w:t>
            </w:r>
          </w:p>
        </w:tc>
      </w:tr>
      <w:tr w:rsidR="00AF2B59" w:rsidRPr="00435C35" w:rsidTr="00394CCF">
        <w:trPr>
          <w:trHeight w:val="748"/>
          <w:jc w:val="center"/>
        </w:trPr>
        <w:tc>
          <w:tcPr>
            <w:tcW w:w="9374" w:type="dxa"/>
            <w:gridSpan w:val="3"/>
            <w:vAlign w:val="center"/>
          </w:tcPr>
          <w:p w:rsidR="00AF2B59" w:rsidRPr="00435C35" w:rsidRDefault="00AF2B59" w:rsidP="00AF2B5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Внести дополнения в сведения об Управляющей организации (далее УО): почтовый и фактический адрес для работы с населением: Московская обл., г. Пушкино, автодорога Ярославское шоссе, 36 км, вл. 1, стр. 1</w:t>
            </w:r>
          </w:p>
        </w:tc>
      </w:tr>
      <w:tr w:rsidR="00887CA3" w:rsidRPr="00435C35" w:rsidTr="009906B8">
        <w:trPr>
          <w:trHeight w:val="594"/>
          <w:jc w:val="center"/>
        </w:trPr>
        <w:tc>
          <w:tcPr>
            <w:tcW w:w="1940" w:type="dxa"/>
          </w:tcPr>
          <w:p w:rsidR="00887CA3" w:rsidRPr="00435C35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П.3.1.11</w:t>
            </w:r>
          </w:p>
        </w:tc>
        <w:tc>
          <w:tcPr>
            <w:tcW w:w="3717" w:type="dxa"/>
          </w:tcPr>
          <w:p w:rsidR="00570F37" w:rsidRDefault="00570F37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887CA3" w:rsidRPr="00435C35" w:rsidRDefault="00570F37" w:rsidP="00570F37">
            <w:pPr>
              <w:rPr>
                <w:rFonts w:ascii="Arial" w:hAnsi="Arial" w:cs="Arial"/>
                <w:sz w:val="22"/>
                <w:szCs w:val="22"/>
              </w:rPr>
            </w:pPr>
            <w:r w:rsidRPr="00570F37">
              <w:rPr>
                <w:rFonts w:ascii="Arial" w:hAnsi="Arial" w:cs="Arial"/>
                <w:sz w:val="22"/>
                <w:szCs w:val="22"/>
              </w:rPr>
              <w:t xml:space="preserve">… Не позднее 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Pr="00570F37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70F37">
              <w:rPr>
                <w:rFonts w:ascii="Arial" w:hAnsi="Arial" w:cs="Arial"/>
                <w:sz w:val="22"/>
                <w:szCs w:val="22"/>
              </w:rPr>
              <w:t>(</w:t>
            </w:r>
            <w:r>
              <w:rPr>
                <w:rFonts w:ascii="Arial" w:hAnsi="Arial" w:cs="Arial"/>
                <w:sz w:val="22"/>
                <w:szCs w:val="22"/>
              </w:rPr>
              <w:t>тридца</w:t>
            </w:r>
            <w:r w:rsidRPr="00570F37">
              <w:rPr>
                <w:rFonts w:ascii="Arial" w:hAnsi="Arial" w:cs="Arial"/>
                <w:sz w:val="22"/>
                <w:szCs w:val="22"/>
              </w:rPr>
              <w:t>ти) календарных дней…</w:t>
            </w:r>
          </w:p>
        </w:tc>
        <w:tc>
          <w:tcPr>
            <w:tcW w:w="3717" w:type="dxa"/>
          </w:tcPr>
          <w:p w:rsidR="00887CA3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887CA3" w:rsidRPr="00435C35" w:rsidRDefault="00570F37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 Не позднее 10 (десяти) календарных дней…</w:t>
            </w:r>
          </w:p>
        </w:tc>
      </w:tr>
      <w:tr w:rsidR="00AD46F3" w:rsidRPr="00435C35" w:rsidTr="009906B8">
        <w:trPr>
          <w:trHeight w:val="594"/>
          <w:jc w:val="center"/>
        </w:trPr>
        <w:tc>
          <w:tcPr>
            <w:tcW w:w="1940" w:type="dxa"/>
          </w:tcPr>
          <w:p w:rsidR="00AD46F3" w:rsidRPr="00435C35" w:rsidRDefault="00AF2B59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П.3.1.29</w:t>
            </w:r>
          </w:p>
        </w:tc>
        <w:tc>
          <w:tcPr>
            <w:tcW w:w="3717" w:type="dxa"/>
          </w:tcPr>
          <w:p w:rsidR="00AD46F3" w:rsidRPr="00435C35" w:rsidRDefault="00AD46F3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F2B59" w:rsidRPr="00435C35" w:rsidRDefault="00AF2B59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Дополнить: …и контролировать урегулирование этих вопросов.</w:t>
            </w:r>
          </w:p>
        </w:tc>
      </w:tr>
      <w:tr w:rsidR="00AD46F3" w:rsidRPr="00435C35" w:rsidTr="009906B8">
        <w:trPr>
          <w:trHeight w:val="748"/>
          <w:jc w:val="center"/>
        </w:trPr>
        <w:tc>
          <w:tcPr>
            <w:tcW w:w="1940" w:type="dxa"/>
          </w:tcPr>
          <w:p w:rsidR="00AD46F3" w:rsidRPr="00435C35" w:rsidRDefault="00AF2B59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П.3.2.10</w:t>
            </w:r>
          </w:p>
        </w:tc>
        <w:tc>
          <w:tcPr>
            <w:tcW w:w="3717" w:type="dxa"/>
          </w:tcPr>
          <w:p w:rsidR="00AD46F3" w:rsidRPr="00435C35" w:rsidRDefault="00AD46F3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D46F3" w:rsidRPr="00435C35" w:rsidRDefault="001654EB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1654EB" w:rsidRPr="00435C35" w:rsidRDefault="001654EB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- возмещение Собственнику ущерба, возникшего при этом, не связанного с действиями по устранению аварийных ситуаций.</w:t>
            </w:r>
          </w:p>
        </w:tc>
      </w:tr>
      <w:tr w:rsidR="00AD46F3" w:rsidRPr="00435C35" w:rsidTr="009906B8">
        <w:trPr>
          <w:trHeight w:val="748"/>
          <w:jc w:val="center"/>
        </w:trPr>
        <w:tc>
          <w:tcPr>
            <w:tcW w:w="1940" w:type="dxa"/>
          </w:tcPr>
          <w:p w:rsidR="00AD46F3" w:rsidRPr="00435C35" w:rsidRDefault="001654EB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П.3.2.11</w:t>
            </w:r>
          </w:p>
        </w:tc>
        <w:tc>
          <w:tcPr>
            <w:tcW w:w="3717" w:type="dxa"/>
          </w:tcPr>
          <w:p w:rsidR="00EF6433" w:rsidRPr="00435C35" w:rsidRDefault="00EF6433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9906B8" w:rsidRPr="00435C35" w:rsidRDefault="009906B8" w:rsidP="009906B8">
            <w:pPr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435C35">
              <w:rPr>
                <w:rFonts w:ascii="Arial" w:hAnsi="Arial" w:cs="Arial"/>
                <w:sz w:val="22"/>
                <w:szCs w:val="22"/>
              </w:rPr>
              <w:t>…(</w:t>
            </w:r>
            <w:proofErr w:type="gramEnd"/>
            <w:r w:rsidRPr="00435C35">
              <w:rPr>
                <w:rFonts w:ascii="Arial" w:hAnsi="Arial" w:cs="Arial"/>
                <w:sz w:val="22"/>
                <w:szCs w:val="22"/>
              </w:rPr>
              <w:t>для отопления – исходя из среднемесячного за отопительный период объема потребления), а если период работы прибора учета составил меньше 6 (шести) месяцев, - то за фактический период работы приборов учета, но не менее 3 месяцев…</w:t>
            </w:r>
          </w:p>
          <w:p w:rsidR="00EF6433" w:rsidRPr="00435C35" w:rsidRDefault="00EF6433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9906B8" w:rsidRPr="00435C35" w:rsidRDefault="009906B8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EF6433" w:rsidRPr="00435C35" w:rsidRDefault="00EF6433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- не допуска Собственником</w:t>
            </w:r>
          </w:p>
          <w:p w:rsidR="00EF6433" w:rsidRPr="00435C35" w:rsidRDefault="00EF6433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Уполномоченных представителей УО в помещение для контрольной проверки показаний индивидуальных приборов учета;</w:t>
            </w:r>
          </w:p>
        </w:tc>
        <w:tc>
          <w:tcPr>
            <w:tcW w:w="3717" w:type="dxa"/>
          </w:tcPr>
          <w:p w:rsidR="00AD46F3" w:rsidRPr="00435C35" w:rsidRDefault="00EF6433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9906B8" w:rsidRPr="00435C35" w:rsidRDefault="009906B8" w:rsidP="009906B8">
            <w:pPr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435C35">
              <w:rPr>
                <w:rFonts w:ascii="Arial" w:hAnsi="Arial" w:cs="Arial"/>
                <w:sz w:val="22"/>
                <w:szCs w:val="22"/>
              </w:rPr>
              <w:t>…(</w:t>
            </w:r>
            <w:proofErr w:type="gramEnd"/>
            <w:r w:rsidRPr="00435C35">
              <w:rPr>
                <w:rFonts w:ascii="Arial" w:hAnsi="Arial" w:cs="Arial"/>
                <w:sz w:val="22"/>
                <w:szCs w:val="22"/>
              </w:rPr>
              <w:t>для отопления в отопительный период – исходя из среднемесячного за отопительный период объема потребления), а если период работы прибора учета составил меньше 6 (шести) месяцев, - то за фактический среднемесячный период работы приборов учета, но не менее 3 месяцев…</w:t>
            </w:r>
          </w:p>
          <w:p w:rsidR="009906B8" w:rsidRPr="00435C35" w:rsidRDefault="009906B8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EF6433" w:rsidRPr="00435C35" w:rsidRDefault="00EF6433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 xml:space="preserve">- не допуска Собственником, в согласованные Сторонами сроки, </w:t>
            </w:r>
          </w:p>
          <w:p w:rsidR="00EF6433" w:rsidRPr="00435C35" w:rsidRDefault="00EF6433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Уполномоченных представителей УО в помещение для контрольной проверки показаний индивидуальных приборов учета.</w:t>
            </w:r>
          </w:p>
        </w:tc>
      </w:tr>
      <w:tr w:rsidR="00AD46F3" w:rsidRPr="00435C35" w:rsidTr="00435C35">
        <w:trPr>
          <w:trHeight w:val="503"/>
          <w:jc w:val="center"/>
        </w:trPr>
        <w:tc>
          <w:tcPr>
            <w:tcW w:w="1940" w:type="dxa"/>
          </w:tcPr>
          <w:p w:rsidR="00AD46F3" w:rsidRPr="00435C35" w:rsidRDefault="00005067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П.3.2.12</w:t>
            </w:r>
          </w:p>
        </w:tc>
        <w:tc>
          <w:tcPr>
            <w:tcW w:w="3717" w:type="dxa"/>
          </w:tcPr>
          <w:p w:rsidR="00AD46F3" w:rsidRPr="00435C35" w:rsidRDefault="00AD46F3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005067" w:rsidRPr="00435C35" w:rsidRDefault="00005067" w:rsidP="00005067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 xml:space="preserve">Исключить. </w:t>
            </w:r>
            <w:r w:rsidR="00435C35" w:rsidRPr="00435C35">
              <w:rPr>
                <w:rFonts w:ascii="Arial" w:hAnsi="Arial" w:cs="Arial"/>
                <w:sz w:val="22"/>
                <w:szCs w:val="22"/>
              </w:rPr>
              <w:t>(Сроки в п.3.2.11 не установлены)</w:t>
            </w:r>
          </w:p>
        </w:tc>
      </w:tr>
      <w:tr w:rsidR="004D1B06" w:rsidRPr="00435C35" w:rsidTr="009906B8">
        <w:trPr>
          <w:trHeight w:val="1665"/>
          <w:jc w:val="center"/>
        </w:trPr>
        <w:tc>
          <w:tcPr>
            <w:tcW w:w="1940" w:type="dxa"/>
          </w:tcPr>
          <w:p w:rsidR="004D1B06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П.3.2.16</w:t>
            </w:r>
          </w:p>
        </w:tc>
        <w:tc>
          <w:tcPr>
            <w:tcW w:w="3717" w:type="dxa"/>
          </w:tcPr>
          <w:p w:rsidR="004D1B06" w:rsidRPr="00435C35" w:rsidRDefault="004D1B06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435C35" w:rsidRPr="00435C35" w:rsidRDefault="00435C35" w:rsidP="00435C35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… самостоятельно, либо путем привлечения третьих лиц, уступать право требования; передавать информацию о наличии задолженности службе судебных приставов, в бюро кредитных историй.</w:t>
            </w:r>
          </w:p>
        </w:tc>
        <w:tc>
          <w:tcPr>
            <w:tcW w:w="3717" w:type="dxa"/>
          </w:tcPr>
          <w:p w:rsidR="004D1B06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435C35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435C35">
              <w:rPr>
                <w:rFonts w:ascii="Arial" w:hAnsi="Arial" w:cs="Arial"/>
                <w:sz w:val="22"/>
                <w:szCs w:val="22"/>
              </w:rPr>
              <w:t>… самостоятельно, либо путем привлечения третьих лиц, уступать право требования с согласия Собственника.</w:t>
            </w:r>
          </w:p>
        </w:tc>
      </w:tr>
      <w:tr w:rsidR="004D1B06" w:rsidRPr="00435C35" w:rsidTr="00435C35">
        <w:trPr>
          <w:trHeight w:val="397"/>
          <w:jc w:val="center"/>
        </w:trPr>
        <w:tc>
          <w:tcPr>
            <w:tcW w:w="1940" w:type="dxa"/>
          </w:tcPr>
          <w:p w:rsidR="004D1B06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П.3.3.5</w:t>
            </w:r>
          </w:p>
        </w:tc>
        <w:tc>
          <w:tcPr>
            <w:tcW w:w="3717" w:type="dxa"/>
          </w:tcPr>
          <w:p w:rsidR="004D1B06" w:rsidRPr="00435C35" w:rsidRDefault="004D1B06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435C35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</w:t>
            </w:r>
          </w:p>
        </w:tc>
      </w:tr>
      <w:tr w:rsidR="004D1B06" w:rsidRPr="00435C35" w:rsidTr="00435C35">
        <w:trPr>
          <w:trHeight w:val="275"/>
          <w:jc w:val="center"/>
        </w:trPr>
        <w:tc>
          <w:tcPr>
            <w:tcW w:w="1940" w:type="dxa"/>
          </w:tcPr>
          <w:p w:rsidR="004D1B06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П.3.3.6</w:t>
            </w:r>
          </w:p>
        </w:tc>
        <w:tc>
          <w:tcPr>
            <w:tcW w:w="3717" w:type="dxa"/>
          </w:tcPr>
          <w:p w:rsidR="004D1B06" w:rsidRPr="00435C35" w:rsidRDefault="004D1B06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435C35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</w:t>
            </w:r>
          </w:p>
        </w:tc>
      </w:tr>
      <w:tr w:rsidR="00435C35" w:rsidRPr="00435C35" w:rsidTr="00435C35">
        <w:trPr>
          <w:trHeight w:val="275"/>
          <w:jc w:val="center"/>
        </w:trPr>
        <w:tc>
          <w:tcPr>
            <w:tcW w:w="1940" w:type="dxa"/>
          </w:tcPr>
          <w:p w:rsid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П.3.3.7</w:t>
            </w:r>
          </w:p>
        </w:tc>
        <w:tc>
          <w:tcPr>
            <w:tcW w:w="3717" w:type="dxa"/>
          </w:tcPr>
          <w:p w:rsidR="00435C35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Исключить (изменение технических характеристик помещения без </w:t>
            </w:r>
            <w:r w:rsidR="00025655">
              <w:rPr>
                <w:rFonts w:ascii="Arial" w:hAnsi="Arial" w:cs="Arial"/>
                <w:sz w:val="22"/>
                <w:szCs w:val="22"/>
              </w:rPr>
              <w:t>согласования с УО по данному договору уже не допускается)</w:t>
            </w:r>
          </w:p>
        </w:tc>
      </w:tr>
      <w:tr w:rsidR="00C735B1" w:rsidRPr="00435C35" w:rsidTr="00435C35">
        <w:trPr>
          <w:trHeight w:val="275"/>
          <w:jc w:val="center"/>
        </w:trPr>
        <w:tc>
          <w:tcPr>
            <w:tcW w:w="1940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П.3.3.11</w:t>
            </w:r>
          </w:p>
        </w:tc>
        <w:tc>
          <w:tcPr>
            <w:tcW w:w="3717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…в заранее согласованное с УО время,…</w:t>
            </w:r>
          </w:p>
        </w:tc>
        <w:tc>
          <w:tcPr>
            <w:tcW w:w="3717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…в заранее согласованное с Собственником время,…</w:t>
            </w:r>
          </w:p>
        </w:tc>
      </w:tr>
      <w:tr w:rsidR="00C735B1" w:rsidRPr="00435C35" w:rsidTr="00435C35">
        <w:trPr>
          <w:trHeight w:val="275"/>
          <w:jc w:val="center"/>
        </w:trPr>
        <w:tc>
          <w:tcPr>
            <w:tcW w:w="1940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П.3.3.16</w:t>
            </w:r>
          </w:p>
        </w:tc>
        <w:tc>
          <w:tcPr>
            <w:tcW w:w="3717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 (это обязанность Собственника)</w:t>
            </w:r>
          </w:p>
        </w:tc>
      </w:tr>
      <w:tr w:rsidR="00C735B1" w:rsidRPr="00435C35" w:rsidTr="00435C35">
        <w:trPr>
          <w:trHeight w:val="275"/>
          <w:jc w:val="center"/>
        </w:trPr>
        <w:tc>
          <w:tcPr>
            <w:tcW w:w="1940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П.3.3.19</w:t>
            </w:r>
          </w:p>
        </w:tc>
        <w:tc>
          <w:tcPr>
            <w:tcW w:w="3717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C735B1" w:rsidRDefault="00C735B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…, в случаях, предусмотренных нормативными актами.</w:t>
            </w:r>
          </w:p>
        </w:tc>
      </w:tr>
      <w:tr w:rsidR="00435C35" w:rsidRPr="00435C35" w:rsidTr="00435C35">
        <w:trPr>
          <w:trHeight w:val="275"/>
          <w:jc w:val="center"/>
        </w:trPr>
        <w:tc>
          <w:tcPr>
            <w:tcW w:w="1940" w:type="dxa"/>
          </w:tcPr>
          <w:p w:rsidR="00435C3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П.3.3.20</w:t>
            </w:r>
          </w:p>
        </w:tc>
        <w:tc>
          <w:tcPr>
            <w:tcW w:w="3717" w:type="dxa"/>
          </w:tcPr>
          <w:p w:rsidR="0002565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435C3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025655">
              <w:rPr>
                <w:rFonts w:ascii="Arial" w:hAnsi="Arial" w:cs="Arial"/>
                <w:sz w:val="22"/>
                <w:szCs w:val="22"/>
              </w:rPr>
              <w:t>Соблюдать требования технических условий</w:t>
            </w:r>
            <w:r>
              <w:rPr>
                <w:rFonts w:ascii="Arial" w:hAnsi="Arial" w:cs="Arial"/>
                <w:sz w:val="22"/>
                <w:szCs w:val="22"/>
              </w:rPr>
              <w:t xml:space="preserve">, выданных УО на проведение СМР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Помещения,…</w:t>
            </w:r>
            <w:proofErr w:type="gramEnd"/>
          </w:p>
          <w:p w:rsidR="0002565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02565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025655" w:rsidRPr="00435C35" w:rsidRDefault="00025655" w:rsidP="00025655">
            <w:pPr>
              <w:rPr>
                <w:rFonts w:ascii="Arial" w:hAnsi="Arial" w:cs="Arial"/>
                <w:sz w:val="22"/>
                <w:szCs w:val="22"/>
              </w:rPr>
            </w:pPr>
            <w:r w:rsidRPr="00025655">
              <w:rPr>
                <w:rFonts w:ascii="Arial" w:hAnsi="Arial" w:cs="Arial"/>
                <w:sz w:val="22"/>
                <w:szCs w:val="22"/>
              </w:rPr>
              <w:t>…и возместить ущерб, причиненный в результате противоправных действий.</w:t>
            </w:r>
          </w:p>
        </w:tc>
        <w:tc>
          <w:tcPr>
            <w:tcW w:w="3717" w:type="dxa"/>
          </w:tcPr>
          <w:p w:rsidR="00435C3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02565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Соблюдать требования технических условий (Приложение 5 к настоящему договору), на проведение СМР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Помещения,…</w:t>
            </w:r>
            <w:proofErr w:type="gramEnd"/>
          </w:p>
          <w:p w:rsidR="00025655" w:rsidRDefault="00025655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025655" w:rsidRDefault="00025655" w:rsidP="0002565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…и возместить установленный ущерб, причиненный общедомовому имуществу и/или имуществу третьих лиц в результате противоправных действий.</w:t>
            </w:r>
          </w:p>
        </w:tc>
      </w:tr>
      <w:tr w:rsidR="00435C35" w:rsidRPr="00435C35" w:rsidTr="00435C35">
        <w:trPr>
          <w:trHeight w:val="275"/>
          <w:jc w:val="center"/>
        </w:trPr>
        <w:tc>
          <w:tcPr>
            <w:tcW w:w="1940" w:type="dxa"/>
          </w:tcPr>
          <w:p w:rsidR="00435C35" w:rsidRDefault="009373A8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П.4.1</w:t>
            </w:r>
          </w:p>
        </w:tc>
        <w:tc>
          <w:tcPr>
            <w:tcW w:w="3717" w:type="dxa"/>
          </w:tcPr>
          <w:p w:rsidR="001C044E" w:rsidRDefault="001C044E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435C35" w:rsidRPr="00435C35" w:rsidRDefault="001C044E" w:rsidP="001C044E">
            <w:pPr>
              <w:rPr>
                <w:rFonts w:ascii="Arial" w:hAnsi="Arial" w:cs="Arial"/>
                <w:sz w:val="22"/>
                <w:szCs w:val="22"/>
              </w:rPr>
            </w:pPr>
            <w:r w:rsidRPr="001C044E">
              <w:rPr>
                <w:rFonts w:ascii="Arial" w:hAnsi="Arial" w:cs="Arial"/>
                <w:sz w:val="22"/>
                <w:szCs w:val="22"/>
              </w:rPr>
              <w:t>УО может ограничить или приостановить предоставление коммунальных услуг с момента наступления определенного события без предварительного уведомления собственника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1C044E">
              <w:rPr>
                <w:rFonts w:ascii="Arial" w:hAnsi="Arial" w:cs="Arial"/>
                <w:sz w:val="22"/>
                <w:szCs w:val="22"/>
              </w:rPr>
              <w:t>в следующих случаях:…</w:t>
            </w:r>
          </w:p>
        </w:tc>
        <w:tc>
          <w:tcPr>
            <w:tcW w:w="3717" w:type="dxa"/>
          </w:tcPr>
          <w:p w:rsidR="00435C35" w:rsidRDefault="009373A8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9373A8" w:rsidRDefault="009373A8" w:rsidP="001C044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УО может ограничить или приостановить предоставление коммунальных услуг</w:t>
            </w:r>
            <w:r w:rsidR="001C044E">
              <w:rPr>
                <w:rFonts w:ascii="Arial" w:hAnsi="Arial" w:cs="Arial"/>
                <w:sz w:val="22"/>
                <w:szCs w:val="22"/>
              </w:rPr>
              <w:t xml:space="preserve"> с момента наступления определенного события без предварительного уведомления собственника, в соответствии требованиями законодательства, в следующих случаях:…</w:t>
            </w:r>
          </w:p>
        </w:tc>
      </w:tr>
      <w:tr w:rsidR="00435C35" w:rsidRPr="00435C35" w:rsidTr="00435C35">
        <w:trPr>
          <w:trHeight w:val="275"/>
          <w:jc w:val="center"/>
        </w:trPr>
        <w:tc>
          <w:tcPr>
            <w:tcW w:w="1940" w:type="dxa"/>
          </w:tcPr>
          <w:p w:rsidR="00435C35" w:rsidRDefault="001C044E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П.4.3</w:t>
            </w:r>
          </w:p>
        </w:tc>
        <w:tc>
          <w:tcPr>
            <w:tcW w:w="3717" w:type="dxa"/>
          </w:tcPr>
          <w:p w:rsid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1C044E" w:rsidRPr="00435C35" w:rsidRDefault="001C044E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Предоставление коммунальных услуг возобновляется в течение 2 (двух) календарных дней…</w:t>
            </w:r>
          </w:p>
        </w:tc>
        <w:tc>
          <w:tcPr>
            <w:tcW w:w="3717" w:type="dxa"/>
          </w:tcPr>
          <w:p w:rsidR="00435C35" w:rsidRDefault="001C044E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1C044E" w:rsidRDefault="001C044E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1C044E">
              <w:rPr>
                <w:rFonts w:ascii="Arial" w:hAnsi="Arial" w:cs="Arial"/>
                <w:sz w:val="22"/>
                <w:szCs w:val="22"/>
              </w:rPr>
              <w:t>Предоставление коммунальных услуг возобновляется в</w:t>
            </w:r>
            <w:r>
              <w:rPr>
                <w:rFonts w:ascii="Arial" w:hAnsi="Arial" w:cs="Arial"/>
                <w:sz w:val="22"/>
                <w:szCs w:val="22"/>
              </w:rPr>
              <w:t xml:space="preserve"> соответствии с требованиями нормативных актов.</w:t>
            </w:r>
          </w:p>
        </w:tc>
      </w:tr>
      <w:tr w:rsidR="00435C35" w:rsidRPr="00435C35" w:rsidTr="00435C35">
        <w:trPr>
          <w:trHeight w:val="275"/>
          <w:jc w:val="center"/>
        </w:trPr>
        <w:tc>
          <w:tcPr>
            <w:tcW w:w="1940" w:type="dxa"/>
          </w:tcPr>
          <w:p w:rsid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П.5.3</w:t>
            </w:r>
          </w:p>
        </w:tc>
        <w:tc>
          <w:tcPr>
            <w:tcW w:w="3717" w:type="dxa"/>
          </w:tcPr>
          <w:p w:rsidR="002E3024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435C35" w:rsidRPr="00435C35" w:rsidRDefault="002E3024" w:rsidP="002E3024">
            <w:pPr>
              <w:rPr>
                <w:rFonts w:ascii="Arial" w:hAnsi="Arial" w:cs="Arial"/>
                <w:sz w:val="22"/>
                <w:szCs w:val="22"/>
              </w:rPr>
            </w:pPr>
            <w:r w:rsidRPr="002E3024">
              <w:rPr>
                <w:rFonts w:ascii="Arial" w:hAnsi="Arial" w:cs="Arial"/>
                <w:sz w:val="22"/>
                <w:szCs w:val="22"/>
              </w:rPr>
              <w:t>…или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E3024">
              <w:rPr>
                <w:rFonts w:ascii="Arial" w:hAnsi="Arial" w:cs="Arial"/>
                <w:sz w:val="22"/>
                <w:szCs w:val="22"/>
              </w:rPr>
              <w:t>исходя из нормативов</w:t>
            </w:r>
            <w:r>
              <w:rPr>
                <w:rFonts w:ascii="Arial" w:hAnsi="Arial" w:cs="Arial"/>
                <w:sz w:val="22"/>
                <w:szCs w:val="22"/>
              </w:rPr>
              <w:t xml:space="preserve"> потребления</w:t>
            </w:r>
            <w:r w:rsidRPr="002E3024">
              <w:rPr>
                <w:rFonts w:ascii="Arial" w:hAnsi="Arial" w:cs="Arial"/>
                <w:sz w:val="22"/>
                <w:szCs w:val="22"/>
              </w:rPr>
              <w:t>…</w:t>
            </w:r>
          </w:p>
        </w:tc>
        <w:tc>
          <w:tcPr>
            <w:tcW w:w="3717" w:type="dxa"/>
          </w:tcPr>
          <w:p w:rsid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2E3024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…или, при отсутствии (неисправности) индивидуальных приборов учета, исходя из нормативов потребления…</w:t>
            </w:r>
          </w:p>
        </w:tc>
      </w:tr>
      <w:tr w:rsidR="00435C35" w:rsidRPr="00435C35" w:rsidTr="00435C35">
        <w:trPr>
          <w:trHeight w:val="275"/>
          <w:jc w:val="center"/>
        </w:trPr>
        <w:tc>
          <w:tcPr>
            <w:tcW w:w="1940" w:type="dxa"/>
          </w:tcPr>
          <w:p w:rsid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П.5.10</w:t>
            </w:r>
          </w:p>
        </w:tc>
        <w:tc>
          <w:tcPr>
            <w:tcW w:w="3717" w:type="dxa"/>
          </w:tcPr>
          <w:p w:rsidR="00435C35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Исключить. См.п.3.3.16</w:t>
            </w:r>
          </w:p>
        </w:tc>
      </w:tr>
      <w:tr w:rsidR="00435C35" w:rsidRPr="00435C35" w:rsidTr="00435C35">
        <w:trPr>
          <w:trHeight w:val="275"/>
          <w:jc w:val="center"/>
        </w:trPr>
        <w:tc>
          <w:tcPr>
            <w:tcW w:w="1940" w:type="dxa"/>
          </w:tcPr>
          <w:p w:rsid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П.5.11</w:t>
            </w:r>
          </w:p>
        </w:tc>
        <w:tc>
          <w:tcPr>
            <w:tcW w:w="3717" w:type="dxa"/>
          </w:tcPr>
          <w:p w:rsidR="00435C35" w:rsidRPr="00435C35" w:rsidRDefault="00435C35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2E3024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2E3024">
              <w:rPr>
                <w:rFonts w:ascii="Arial" w:hAnsi="Arial" w:cs="Arial"/>
                <w:sz w:val="22"/>
                <w:szCs w:val="22"/>
              </w:rPr>
              <w:t>Исключить.</w:t>
            </w:r>
            <w:r>
              <w:rPr>
                <w:rFonts w:ascii="Arial" w:hAnsi="Arial" w:cs="Arial"/>
                <w:sz w:val="22"/>
                <w:szCs w:val="22"/>
              </w:rPr>
              <w:t xml:space="preserve"> Дублирует п 5.12</w:t>
            </w:r>
          </w:p>
        </w:tc>
      </w:tr>
      <w:tr w:rsidR="002E3024" w:rsidRPr="00435C35" w:rsidTr="00435C35">
        <w:trPr>
          <w:trHeight w:val="275"/>
          <w:jc w:val="center"/>
        </w:trPr>
        <w:tc>
          <w:tcPr>
            <w:tcW w:w="1940" w:type="dxa"/>
          </w:tcPr>
          <w:p w:rsidR="002E3024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П.5.12</w:t>
            </w:r>
          </w:p>
        </w:tc>
        <w:tc>
          <w:tcPr>
            <w:tcW w:w="3717" w:type="dxa"/>
          </w:tcPr>
          <w:p w:rsidR="00A27053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2E3024" w:rsidRPr="00435C35" w:rsidRDefault="00A27053" w:rsidP="00A27053">
            <w:pPr>
              <w:rPr>
                <w:rFonts w:ascii="Arial" w:hAnsi="Arial" w:cs="Arial"/>
                <w:sz w:val="22"/>
                <w:szCs w:val="22"/>
              </w:rPr>
            </w:pPr>
            <w:r w:rsidRPr="00A27053">
              <w:rPr>
                <w:rFonts w:ascii="Arial" w:hAnsi="Arial" w:cs="Arial"/>
                <w:sz w:val="22"/>
                <w:szCs w:val="22"/>
              </w:rPr>
              <w:t xml:space="preserve">Плата за помещение, коммунальные услуги вносится </w:t>
            </w:r>
            <w:r>
              <w:rPr>
                <w:rFonts w:ascii="Arial" w:hAnsi="Arial" w:cs="Arial"/>
                <w:sz w:val="22"/>
                <w:szCs w:val="22"/>
              </w:rPr>
              <w:t>в установленные настоящим Договором сроки</w:t>
            </w:r>
            <w:r>
              <w:t xml:space="preserve"> </w:t>
            </w:r>
            <w:r w:rsidRPr="00A27053">
              <w:rPr>
                <w:rFonts w:ascii="Arial" w:hAnsi="Arial" w:cs="Arial"/>
                <w:sz w:val="22"/>
                <w:szCs w:val="22"/>
              </w:rPr>
              <w:t xml:space="preserve">на основании платежных </w:t>
            </w:r>
            <w:r>
              <w:rPr>
                <w:rFonts w:ascii="Arial" w:hAnsi="Arial" w:cs="Arial"/>
                <w:sz w:val="22"/>
                <w:szCs w:val="22"/>
              </w:rPr>
              <w:t xml:space="preserve">(информационных) </w:t>
            </w:r>
            <w:r w:rsidRPr="00A27053">
              <w:rPr>
                <w:rFonts w:ascii="Arial" w:hAnsi="Arial" w:cs="Arial"/>
                <w:sz w:val="22"/>
                <w:szCs w:val="22"/>
              </w:rPr>
              <w:t>документов…</w:t>
            </w:r>
          </w:p>
        </w:tc>
        <w:tc>
          <w:tcPr>
            <w:tcW w:w="3717" w:type="dxa"/>
          </w:tcPr>
          <w:p w:rsidR="002E3024" w:rsidRDefault="002E3024" w:rsidP="002E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2E3024" w:rsidRDefault="002E3024" w:rsidP="00A2705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Плата за помещение, коммунальные услуги вносится </w:t>
            </w:r>
            <w:r w:rsidR="00A27053">
              <w:rPr>
                <w:rFonts w:ascii="Arial" w:hAnsi="Arial" w:cs="Arial"/>
                <w:sz w:val="22"/>
                <w:szCs w:val="22"/>
              </w:rPr>
              <w:t xml:space="preserve">до 20 числа, следующего за истекшим, </w:t>
            </w:r>
            <w:r>
              <w:rPr>
                <w:rFonts w:ascii="Arial" w:hAnsi="Arial" w:cs="Arial"/>
                <w:sz w:val="22"/>
                <w:szCs w:val="22"/>
              </w:rPr>
              <w:t xml:space="preserve">на основании выставленных УО </w:t>
            </w:r>
            <w:r w:rsidR="00A27053">
              <w:rPr>
                <w:rFonts w:ascii="Arial" w:hAnsi="Arial" w:cs="Arial"/>
                <w:sz w:val="22"/>
                <w:szCs w:val="22"/>
              </w:rPr>
              <w:t>платежных документов…</w:t>
            </w:r>
          </w:p>
        </w:tc>
      </w:tr>
      <w:tr w:rsidR="002E3024" w:rsidRPr="00435C35" w:rsidTr="00435C35">
        <w:trPr>
          <w:trHeight w:val="275"/>
          <w:jc w:val="center"/>
        </w:trPr>
        <w:tc>
          <w:tcPr>
            <w:tcW w:w="1940" w:type="dxa"/>
          </w:tcPr>
          <w:p w:rsidR="002E3024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П.5.16</w:t>
            </w:r>
          </w:p>
        </w:tc>
        <w:tc>
          <w:tcPr>
            <w:tcW w:w="3717" w:type="dxa"/>
          </w:tcPr>
          <w:p w:rsidR="002E3024" w:rsidRP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2E3024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A27053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…на основании оформленных Актов сдачи-приемки выполненных работ.</w:t>
            </w:r>
          </w:p>
        </w:tc>
      </w:tr>
      <w:tr w:rsidR="002E3024" w:rsidRPr="00435C35" w:rsidTr="00435C35">
        <w:trPr>
          <w:trHeight w:val="275"/>
          <w:jc w:val="center"/>
        </w:trPr>
        <w:tc>
          <w:tcPr>
            <w:tcW w:w="1940" w:type="dxa"/>
          </w:tcPr>
          <w:p w:rsidR="002E3024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П.5.17</w:t>
            </w:r>
          </w:p>
        </w:tc>
        <w:tc>
          <w:tcPr>
            <w:tcW w:w="3717" w:type="dxa"/>
          </w:tcPr>
          <w:p w:rsidR="002E3024" w:rsidRP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2E3024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A27053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…Перечисленные обстоятельства должны быть документально подтверждены.</w:t>
            </w:r>
          </w:p>
        </w:tc>
      </w:tr>
      <w:tr w:rsidR="002E3024" w:rsidRPr="00435C35" w:rsidTr="00435C35">
        <w:trPr>
          <w:trHeight w:val="275"/>
          <w:jc w:val="center"/>
        </w:trPr>
        <w:tc>
          <w:tcPr>
            <w:tcW w:w="1940" w:type="dxa"/>
          </w:tcPr>
          <w:p w:rsidR="002E3024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П.7.1</w:t>
            </w:r>
          </w:p>
        </w:tc>
        <w:tc>
          <w:tcPr>
            <w:tcW w:w="3717" w:type="dxa"/>
          </w:tcPr>
          <w:p w:rsidR="002E3024" w:rsidRPr="00435C35" w:rsidRDefault="002E3024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2E3024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AB67C1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…путем:</w:t>
            </w:r>
          </w:p>
          <w:p w:rsidR="00AB67C1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подачи в письменном виде, телефонного обращения или электронного письма жалоб, претензий…</w:t>
            </w:r>
          </w:p>
        </w:tc>
      </w:tr>
      <w:tr w:rsidR="00A27053" w:rsidRPr="00435C35" w:rsidTr="00435C35">
        <w:trPr>
          <w:trHeight w:val="275"/>
          <w:jc w:val="center"/>
        </w:trPr>
        <w:tc>
          <w:tcPr>
            <w:tcW w:w="1940" w:type="dxa"/>
          </w:tcPr>
          <w:p w:rsidR="00A27053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П.7.2</w:t>
            </w:r>
          </w:p>
        </w:tc>
        <w:tc>
          <w:tcPr>
            <w:tcW w:w="3717" w:type="dxa"/>
          </w:tcPr>
          <w:p w:rsidR="00A27053" w:rsidRPr="00435C35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27053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 «-неправомерных действий Собственника».</w:t>
            </w:r>
          </w:p>
          <w:p w:rsidR="00AB67C1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Не относится к разделу 7.</w:t>
            </w:r>
          </w:p>
        </w:tc>
      </w:tr>
      <w:tr w:rsidR="00A27053" w:rsidRPr="00435C35" w:rsidTr="00435C35">
        <w:trPr>
          <w:trHeight w:val="275"/>
          <w:jc w:val="center"/>
        </w:trPr>
        <w:tc>
          <w:tcPr>
            <w:tcW w:w="1940" w:type="dxa"/>
          </w:tcPr>
          <w:p w:rsidR="00A27053" w:rsidRDefault="00AB67C1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П.7.5</w:t>
            </w:r>
          </w:p>
        </w:tc>
        <w:tc>
          <w:tcPr>
            <w:tcW w:w="3717" w:type="dxa"/>
          </w:tcPr>
          <w:p w:rsidR="00CF74FB" w:rsidRDefault="00CF74FB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A27053" w:rsidRPr="00435C35" w:rsidRDefault="00CF74FB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…При присутствии Собственника (</w:t>
            </w:r>
            <w:r w:rsidRPr="00CF74FB">
              <w:rPr>
                <w:rFonts w:ascii="Arial" w:hAnsi="Arial" w:cs="Arial"/>
                <w:sz w:val="22"/>
                <w:szCs w:val="22"/>
              </w:rPr>
              <w:t>члена Семьи Собственника, нанимателя, члена семьи нанимателя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Pr="00CF74FB">
              <w:rPr>
                <w:rFonts w:ascii="Arial" w:hAnsi="Arial" w:cs="Arial"/>
                <w:sz w:val="22"/>
                <w:szCs w:val="22"/>
              </w:rPr>
              <w:t>, Акт проверки составляется…</w:t>
            </w:r>
          </w:p>
        </w:tc>
        <w:tc>
          <w:tcPr>
            <w:tcW w:w="3717" w:type="dxa"/>
          </w:tcPr>
          <w:p w:rsidR="00CF74FB" w:rsidRDefault="00CF74FB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CF74FB" w:rsidRDefault="00CF74FB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…При присутствии Собственника, уведомленного о времени проведения осмотра, Акт проверки составляется…</w:t>
            </w:r>
          </w:p>
          <w:p w:rsidR="00CF74FB" w:rsidRDefault="00CF74FB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CF74FB" w:rsidRDefault="00CF74FB" w:rsidP="00CF74F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Заменить фразу «члена Семьи Собственника, нанимателя, члена семьи нанимателя»,</w:t>
            </w:r>
            <w:r>
              <w:t xml:space="preserve"> </w:t>
            </w:r>
            <w:r w:rsidRPr="00CF74FB">
              <w:rPr>
                <w:rFonts w:ascii="Arial" w:hAnsi="Arial" w:cs="Arial"/>
                <w:sz w:val="22"/>
                <w:szCs w:val="22"/>
              </w:rPr>
              <w:t>«член</w:t>
            </w:r>
            <w:r>
              <w:rPr>
                <w:rFonts w:ascii="Arial" w:hAnsi="Arial" w:cs="Arial"/>
                <w:sz w:val="22"/>
                <w:szCs w:val="22"/>
              </w:rPr>
              <w:t>у</w:t>
            </w:r>
            <w:r w:rsidRPr="00CF74FB">
              <w:rPr>
                <w:rFonts w:ascii="Arial" w:hAnsi="Arial" w:cs="Arial"/>
                <w:sz w:val="22"/>
                <w:szCs w:val="22"/>
              </w:rPr>
              <w:t xml:space="preserve"> Семьи Собственника</w:t>
            </w:r>
            <w:r>
              <w:rPr>
                <w:rFonts w:ascii="Arial" w:hAnsi="Arial" w:cs="Arial"/>
                <w:sz w:val="22"/>
                <w:szCs w:val="22"/>
              </w:rPr>
              <w:t>)  на «Полномочного представителя».</w:t>
            </w:r>
          </w:p>
        </w:tc>
      </w:tr>
      <w:tr w:rsidR="00A27053" w:rsidRPr="00435C35" w:rsidTr="00435C35">
        <w:trPr>
          <w:trHeight w:val="275"/>
          <w:jc w:val="center"/>
        </w:trPr>
        <w:tc>
          <w:tcPr>
            <w:tcW w:w="1940" w:type="dxa"/>
          </w:tcPr>
          <w:p w:rsidR="00A27053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П.8.3</w:t>
            </w:r>
          </w:p>
        </w:tc>
        <w:tc>
          <w:tcPr>
            <w:tcW w:w="3717" w:type="dxa"/>
          </w:tcPr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A27053" w:rsidRPr="00435C35" w:rsidRDefault="00FA0679" w:rsidP="00FA067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Расторжение договора </w:t>
            </w:r>
            <w:r w:rsidRPr="00FA0679">
              <w:rPr>
                <w:rFonts w:ascii="Arial" w:hAnsi="Arial" w:cs="Arial"/>
                <w:sz w:val="22"/>
                <w:szCs w:val="22"/>
              </w:rPr>
              <w:t>не является основанием для Собственника…</w:t>
            </w:r>
          </w:p>
        </w:tc>
        <w:tc>
          <w:tcPr>
            <w:tcW w:w="3717" w:type="dxa"/>
          </w:tcPr>
          <w:p w:rsidR="00A27053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Дополнить: </w:t>
            </w:r>
          </w:p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FA0679">
              <w:rPr>
                <w:rFonts w:ascii="Arial" w:hAnsi="Arial" w:cs="Arial"/>
                <w:sz w:val="22"/>
                <w:szCs w:val="22"/>
              </w:rPr>
              <w:t xml:space="preserve">Расторжение договора </w:t>
            </w:r>
            <w:r>
              <w:rPr>
                <w:rFonts w:ascii="Arial" w:hAnsi="Arial" w:cs="Arial"/>
                <w:sz w:val="22"/>
                <w:szCs w:val="22"/>
              </w:rPr>
              <w:t>не является основанием для УО выполнением своих обязательств, а для Собственника…</w:t>
            </w:r>
          </w:p>
        </w:tc>
      </w:tr>
      <w:tr w:rsidR="00FA0679" w:rsidRPr="00435C35" w:rsidTr="00435C35">
        <w:trPr>
          <w:trHeight w:val="275"/>
          <w:jc w:val="center"/>
        </w:trPr>
        <w:tc>
          <w:tcPr>
            <w:tcW w:w="1940" w:type="dxa"/>
          </w:tcPr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П.9.1</w:t>
            </w:r>
          </w:p>
        </w:tc>
        <w:tc>
          <w:tcPr>
            <w:tcW w:w="3717" w:type="dxa"/>
          </w:tcPr>
          <w:p w:rsidR="00FA0679" w:rsidRPr="00435C35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…или месту жительства Собственника.</w:t>
            </w:r>
          </w:p>
        </w:tc>
      </w:tr>
      <w:tr w:rsidR="00FA0679" w:rsidRPr="00435C35" w:rsidTr="00435C35">
        <w:trPr>
          <w:trHeight w:val="275"/>
          <w:jc w:val="center"/>
        </w:trPr>
        <w:tc>
          <w:tcPr>
            <w:tcW w:w="1940" w:type="dxa"/>
          </w:tcPr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П.9.2</w:t>
            </w:r>
          </w:p>
        </w:tc>
        <w:tc>
          <w:tcPr>
            <w:tcW w:w="3717" w:type="dxa"/>
          </w:tcPr>
          <w:p w:rsidR="00FA0679" w:rsidRPr="00435C35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Исключить.</w:t>
            </w:r>
          </w:p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Дом принят без нарушений в строительстве.</w:t>
            </w:r>
          </w:p>
        </w:tc>
      </w:tr>
      <w:tr w:rsidR="00FA0679" w:rsidRPr="00435C35" w:rsidTr="00435C35">
        <w:trPr>
          <w:trHeight w:val="275"/>
          <w:jc w:val="center"/>
        </w:trPr>
        <w:tc>
          <w:tcPr>
            <w:tcW w:w="1940" w:type="dxa"/>
          </w:tcPr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П.9.3</w:t>
            </w:r>
          </w:p>
        </w:tc>
        <w:tc>
          <w:tcPr>
            <w:tcW w:w="3717" w:type="dxa"/>
          </w:tcPr>
          <w:p w:rsidR="00FA0679" w:rsidRPr="00435C35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Исключить.</w:t>
            </w:r>
          </w:p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Незаконное требование.</w:t>
            </w:r>
          </w:p>
        </w:tc>
      </w:tr>
      <w:tr w:rsidR="00A27053" w:rsidRPr="00435C35" w:rsidTr="00435C35">
        <w:trPr>
          <w:trHeight w:val="275"/>
          <w:jc w:val="center"/>
        </w:trPr>
        <w:tc>
          <w:tcPr>
            <w:tcW w:w="1940" w:type="dxa"/>
          </w:tcPr>
          <w:p w:rsidR="00A27053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П.9.3.1</w:t>
            </w:r>
          </w:p>
        </w:tc>
        <w:tc>
          <w:tcPr>
            <w:tcW w:w="3717" w:type="dxa"/>
          </w:tcPr>
          <w:p w:rsidR="00A27053" w:rsidRPr="00435C35" w:rsidRDefault="00A27053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27053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Исключить.</w:t>
            </w:r>
          </w:p>
          <w:p w:rsidR="00FA0679" w:rsidRDefault="00FA0679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Дублирует п.5.13</w:t>
            </w:r>
          </w:p>
        </w:tc>
      </w:tr>
      <w:tr w:rsidR="00FA0679" w:rsidRPr="00435C35" w:rsidTr="00435C35">
        <w:trPr>
          <w:trHeight w:val="275"/>
          <w:jc w:val="center"/>
        </w:trPr>
        <w:tc>
          <w:tcPr>
            <w:tcW w:w="1940" w:type="dxa"/>
          </w:tcPr>
          <w:p w:rsidR="00FA0679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П.11</w:t>
            </w:r>
          </w:p>
        </w:tc>
        <w:tc>
          <w:tcPr>
            <w:tcW w:w="3717" w:type="dxa"/>
          </w:tcPr>
          <w:p w:rsidR="00887CA3" w:rsidRDefault="00887CA3" w:rsidP="00887CA3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79" w:rsidRPr="00435C35" w:rsidRDefault="00887CA3" w:rsidP="00887CA3">
            <w:pPr>
              <w:rPr>
                <w:rFonts w:ascii="Arial" w:hAnsi="Arial" w:cs="Arial"/>
                <w:sz w:val="22"/>
                <w:szCs w:val="22"/>
              </w:rPr>
            </w:pPr>
            <w:r w:rsidRPr="00887CA3">
              <w:rPr>
                <w:rFonts w:ascii="Arial" w:hAnsi="Arial" w:cs="Arial"/>
                <w:sz w:val="22"/>
                <w:szCs w:val="22"/>
              </w:rPr>
              <w:t xml:space="preserve">Договор вступает в силу с момента подписания и действует в течение 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Pr="00887CA3">
              <w:rPr>
                <w:rFonts w:ascii="Arial" w:hAnsi="Arial" w:cs="Arial"/>
                <w:sz w:val="22"/>
                <w:szCs w:val="22"/>
              </w:rPr>
              <w:t xml:space="preserve"> (</w:t>
            </w:r>
            <w:r>
              <w:rPr>
                <w:rFonts w:ascii="Arial" w:hAnsi="Arial" w:cs="Arial"/>
                <w:sz w:val="22"/>
                <w:szCs w:val="22"/>
              </w:rPr>
              <w:t>трех</w:t>
            </w:r>
            <w:r w:rsidRPr="00887CA3">
              <w:rPr>
                <w:rFonts w:ascii="Arial" w:hAnsi="Arial" w:cs="Arial"/>
                <w:sz w:val="22"/>
                <w:szCs w:val="22"/>
              </w:rPr>
              <w:t xml:space="preserve">) </w:t>
            </w:r>
            <w:r>
              <w:rPr>
                <w:rFonts w:ascii="Arial" w:hAnsi="Arial" w:cs="Arial"/>
                <w:sz w:val="22"/>
                <w:szCs w:val="22"/>
              </w:rPr>
              <w:t>лет</w:t>
            </w:r>
            <w:r w:rsidRPr="00887CA3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3717" w:type="dxa"/>
          </w:tcPr>
          <w:p w:rsidR="00FA0679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887CA3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Договор вступает в силу с момента подписания и действует в течение 1 (одного) года.</w:t>
            </w:r>
          </w:p>
        </w:tc>
      </w:tr>
      <w:tr w:rsidR="00FA0679" w:rsidRPr="00435C35" w:rsidTr="00435C35">
        <w:trPr>
          <w:trHeight w:val="275"/>
          <w:jc w:val="center"/>
        </w:trPr>
        <w:tc>
          <w:tcPr>
            <w:tcW w:w="1940" w:type="dxa"/>
          </w:tcPr>
          <w:p w:rsidR="00FA0679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П.12</w:t>
            </w:r>
          </w:p>
        </w:tc>
        <w:tc>
          <w:tcPr>
            <w:tcW w:w="3717" w:type="dxa"/>
          </w:tcPr>
          <w:p w:rsidR="00887CA3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79" w:rsidRPr="00435C35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В случае, если по истечении </w:t>
            </w:r>
            <w:r w:rsidRPr="00887CA3">
              <w:rPr>
                <w:rFonts w:ascii="Arial" w:hAnsi="Arial" w:cs="Arial"/>
                <w:sz w:val="22"/>
                <w:szCs w:val="22"/>
              </w:rPr>
              <w:t>3 (трех) лет</w:t>
            </w:r>
            <w:r>
              <w:rPr>
                <w:rFonts w:ascii="Arial" w:hAnsi="Arial" w:cs="Arial"/>
                <w:sz w:val="22"/>
                <w:szCs w:val="22"/>
              </w:rPr>
              <w:t xml:space="preserve"> с даты подписания Договора…</w:t>
            </w:r>
          </w:p>
        </w:tc>
        <w:tc>
          <w:tcPr>
            <w:tcW w:w="3717" w:type="dxa"/>
          </w:tcPr>
          <w:p w:rsidR="00887CA3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887CA3"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FA0679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  <w:r w:rsidRPr="00887CA3">
              <w:rPr>
                <w:rFonts w:ascii="Arial" w:hAnsi="Arial" w:cs="Arial"/>
                <w:sz w:val="22"/>
                <w:szCs w:val="22"/>
              </w:rPr>
              <w:t>В случае, если по истечении 1 (одного) года с даты подписания Договора…</w:t>
            </w:r>
          </w:p>
        </w:tc>
      </w:tr>
      <w:tr w:rsidR="00A62E67" w:rsidRPr="00435C35" w:rsidTr="00F05C62">
        <w:trPr>
          <w:trHeight w:val="275"/>
          <w:jc w:val="center"/>
        </w:trPr>
        <w:tc>
          <w:tcPr>
            <w:tcW w:w="9374" w:type="dxa"/>
            <w:gridSpan w:val="3"/>
          </w:tcPr>
          <w:p w:rsidR="00A62E67" w:rsidRPr="00A62E67" w:rsidRDefault="00A62E67" w:rsidP="00887CA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62E67">
              <w:rPr>
                <w:rFonts w:ascii="Arial" w:hAnsi="Arial" w:cs="Arial"/>
                <w:b/>
                <w:sz w:val="22"/>
                <w:szCs w:val="22"/>
              </w:rPr>
              <w:t>Приложения</w:t>
            </w:r>
          </w:p>
        </w:tc>
      </w:tr>
      <w:tr w:rsidR="00AF4CDA" w:rsidRPr="00435C35" w:rsidTr="00435C35">
        <w:trPr>
          <w:trHeight w:val="275"/>
          <w:jc w:val="center"/>
        </w:trPr>
        <w:tc>
          <w:tcPr>
            <w:tcW w:w="1940" w:type="dxa"/>
          </w:tcPr>
          <w:p w:rsidR="00AF4CDA" w:rsidRDefault="00AF4CDA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Приложение №3</w:t>
            </w:r>
          </w:p>
        </w:tc>
        <w:tc>
          <w:tcPr>
            <w:tcW w:w="3717" w:type="dxa"/>
          </w:tcPr>
          <w:p w:rsidR="00AF4CDA" w:rsidRPr="00435C35" w:rsidRDefault="00AF4CDA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F4CDA" w:rsidRDefault="00AF4CDA" w:rsidP="00887CA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F4CDA" w:rsidRPr="00435C35" w:rsidTr="00435C35">
        <w:trPr>
          <w:trHeight w:val="275"/>
          <w:jc w:val="center"/>
        </w:trPr>
        <w:tc>
          <w:tcPr>
            <w:tcW w:w="1940" w:type="dxa"/>
          </w:tcPr>
          <w:p w:rsidR="00AF4CDA" w:rsidRDefault="00B85F86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П.2.3.7</w:t>
            </w:r>
          </w:p>
        </w:tc>
        <w:tc>
          <w:tcPr>
            <w:tcW w:w="3717" w:type="dxa"/>
          </w:tcPr>
          <w:p w:rsidR="00B85F86" w:rsidRDefault="00B85F86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AF4CDA" w:rsidRPr="00435C35" w:rsidRDefault="00B85F86" w:rsidP="00BA6026">
            <w:pPr>
              <w:rPr>
                <w:rFonts w:ascii="Arial" w:hAnsi="Arial" w:cs="Arial"/>
                <w:sz w:val="22"/>
                <w:szCs w:val="22"/>
              </w:rPr>
            </w:pPr>
            <w:r w:rsidRPr="00B85F86">
              <w:rPr>
                <w:rFonts w:ascii="Arial" w:hAnsi="Arial" w:cs="Arial"/>
                <w:sz w:val="22"/>
                <w:szCs w:val="22"/>
              </w:rPr>
              <w:t xml:space="preserve">При обнаружении неисправностей </w:t>
            </w:r>
            <w:r w:rsidR="00BA6026">
              <w:rPr>
                <w:rFonts w:ascii="Arial" w:hAnsi="Arial" w:cs="Arial"/>
                <w:sz w:val="22"/>
                <w:szCs w:val="22"/>
              </w:rPr>
              <w:t>установленного в помещениях инженерного, санитарно-технического, электротехнического и другого оборудования</w:t>
            </w:r>
            <w:r w:rsidRPr="00B85F86">
              <w:rPr>
                <w:rFonts w:ascii="Arial" w:hAnsi="Arial" w:cs="Arial"/>
                <w:sz w:val="22"/>
                <w:szCs w:val="22"/>
              </w:rPr>
              <w:t xml:space="preserve"> либо при </w:t>
            </w:r>
            <w:r w:rsidRPr="00B85F86">
              <w:rPr>
                <w:rFonts w:ascii="Arial" w:hAnsi="Arial" w:cs="Arial"/>
                <w:sz w:val="22"/>
                <w:szCs w:val="22"/>
              </w:rPr>
              <w:lastRenderedPageBreak/>
              <w:t>возникновении аварий незамедлительно сообщить…</w:t>
            </w:r>
          </w:p>
        </w:tc>
        <w:tc>
          <w:tcPr>
            <w:tcW w:w="3717" w:type="dxa"/>
          </w:tcPr>
          <w:p w:rsidR="00AF4CDA" w:rsidRDefault="00B85F86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Изменить:</w:t>
            </w:r>
          </w:p>
          <w:p w:rsidR="00B85F86" w:rsidRDefault="00B85F86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При обнаружении неисправностей общедомового имущества, либо при возникновении аварий незамедлительно сообщить…</w:t>
            </w:r>
          </w:p>
        </w:tc>
      </w:tr>
      <w:tr w:rsidR="00AF4CDA" w:rsidRPr="00435C35" w:rsidTr="00435C35">
        <w:trPr>
          <w:trHeight w:val="275"/>
          <w:jc w:val="center"/>
        </w:trPr>
        <w:tc>
          <w:tcPr>
            <w:tcW w:w="1940" w:type="dxa"/>
          </w:tcPr>
          <w:p w:rsidR="00AF4CDA" w:rsidRDefault="00BA6026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П.2.3.12</w:t>
            </w:r>
          </w:p>
        </w:tc>
        <w:tc>
          <w:tcPr>
            <w:tcW w:w="3717" w:type="dxa"/>
          </w:tcPr>
          <w:p w:rsidR="00AF4CDA" w:rsidRPr="00435C35" w:rsidRDefault="00AF4CDA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F4CDA" w:rsidRDefault="00BA6026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BA6026" w:rsidRDefault="00BA6026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Строительный мусор и строительные отходы, образующиеся в результате ремонтных работ, складировать в специально отведенных для этого контейнерах.</w:t>
            </w:r>
          </w:p>
        </w:tc>
      </w:tr>
      <w:tr w:rsidR="00AF4CDA" w:rsidRPr="00435C35" w:rsidTr="00435C35">
        <w:trPr>
          <w:trHeight w:val="275"/>
          <w:jc w:val="center"/>
        </w:trPr>
        <w:tc>
          <w:tcPr>
            <w:tcW w:w="1940" w:type="dxa"/>
          </w:tcPr>
          <w:p w:rsidR="00AF4CDA" w:rsidRDefault="00BA6026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П.2.3.16</w:t>
            </w:r>
          </w:p>
        </w:tc>
        <w:tc>
          <w:tcPr>
            <w:tcW w:w="3717" w:type="dxa"/>
          </w:tcPr>
          <w:p w:rsidR="00AF4CDA" w:rsidRPr="00435C35" w:rsidRDefault="00AF4CDA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F4CDA" w:rsidRDefault="00BA6026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BA6026" w:rsidRDefault="00BA6026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Фразу: «в установленном действующим законодательством РФ порядке» перенести в окончание пункта.</w:t>
            </w:r>
          </w:p>
        </w:tc>
      </w:tr>
      <w:tr w:rsidR="00BA6026" w:rsidRPr="00435C35" w:rsidTr="00435C35">
        <w:trPr>
          <w:trHeight w:val="275"/>
          <w:jc w:val="center"/>
        </w:trPr>
        <w:tc>
          <w:tcPr>
            <w:tcW w:w="1940" w:type="dxa"/>
          </w:tcPr>
          <w:p w:rsidR="00BA6026" w:rsidRDefault="00BA6026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П.2.3.18</w:t>
            </w:r>
          </w:p>
        </w:tc>
        <w:tc>
          <w:tcPr>
            <w:tcW w:w="3717" w:type="dxa"/>
          </w:tcPr>
          <w:p w:rsidR="00BA6026" w:rsidRPr="00435C35" w:rsidRDefault="00BA6026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BA6026" w:rsidRDefault="00BA6026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Исключить.</w:t>
            </w:r>
          </w:p>
        </w:tc>
      </w:tr>
      <w:tr w:rsidR="00BA6026" w:rsidRPr="00435C35" w:rsidTr="00435C35">
        <w:trPr>
          <w:trHeight w:val="275"/>
          <w:jc w:val="center"/>
        </w:trPr>
        <w:tc>
          <w:tcPr>
            <w:tcW w:w="1940" w:type="dxa"/>
          </w:tcPr>
          <w:p w:rsidR="00BA6026" w:rsidRDefault="009D61BA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П.2.4.5</w:t>
            </w:r>
          </w:p>
        </w:tc>
        <w:tc>
          <w:tcPr>
            <w:tcW w:w="3717" w:type="dxa"/>
          </w:tcPr>
          <w:p w:rsidR="009D61BA" w:rsidRDefault="009D61BA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BA6026" w:rsidRPr="00435C35" w:rsidRDefault="009D61BA" w:rsidP="009D61BA">
            <w:pPr>
              <w:rPr>
                <w:rFonts w:ascii="Arial" w:hAnsi="Arial" w:cs="Arial"/>
                <w:sz w:val="22"/>
                <w:szCs w:val="22"/>
              </w:rPr>
            </w:pPr>
            <w:r w:rsidRPr="009D61BA">
              <w:rPr>
                <w:rFonts w:ascii="Arial" w:hAnsi="Arial" w:cs="Arial"/>
                <w:sz w:val="22"/>
                <w:szCs w:val="22"/>
              </w:rPr>
              <w:t>…и воспламеняющиеся жидкости; использовать…</w:t>
            </w:r>
          </w:p>
        </w:tc>
        <w:tc>
          <w:tcPr>
            <w:tcW w:w="3717" w:type="dxa"/>
          </w:tcPr>
          <w:p w:rsidR="00BA6026" w:rsidRDefault="009D61BA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9D61BA" w:rsidRDefault="009D61BA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…и воспламеняющиеся жидкости в опасных количествах; использовать…</w:t>
            </w:r>
          </w:p>
        </w:tc>
      </w:tr>
      <w:tr w:rsidR="00BA6026" w:rsidRPr="00435C35" w:rsidTr="00435C35">
        <w:trPr>
          <w:trHeight w:val="275"/>
          <w:jc w:val="center"/>
        </w:trPr>
        <w:tc>
          <w:tcPr>
            <w:tcW w:w="1940" w:type="dxa"/>
          </w:tcPr>
          <w:p w:rsidR="00BA6026" w:rsidRDefault="009D61BA" w:rsidP="009D61B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П.3.1</w:t>
            </w:r>
          </w:p>
        </w:tc>
        <w:tc>
          <w:tcPr>
            <w:tcW w:w="3717" w:type="dxa"/>
          </w:tcPr>
          <w:p w:rsidR="00BA6026" w:rsidRDefault="00BA6026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9D61BA" w:rsidRPr="00435C35" w:rsidRDefault="009D61BA" w:rsidP="009D61BA">
            <w:pPr>
              <w:rPr>
                <w:rFonts w:ascii="Arial" w:hAnsi="Arial" w:cs="Arial"/>
                <w:sz w:val="22"/>
                <w:szCs w:val="22"/>
              </w:rPr>
            </w:pPr>
            <w:r w:rsidRPr="009D61BA">
              <w:rPr>
                <w:rFonts w:ascii="Arial" w:hAnsi="Arial" w:cs="Arial"/>
                <w:sz w:val="22"/>
                <w:szCs w:val="22"/>
              </w:rPr>
              <w:t>…Проезд по территории ЖК грузового транспорта и специальной тяжелой техники возможен только для осуществления…</w:t>
            </w:r>
          </w:p>
        </w:tc>
        <w:tc>
          <w:tcPr>
            <w:tcW w:w="3717" w:type="dxa"/>
          </w:tcPr>
          <w:p w:rsidR="00BA6026" w:rsidRDefault="009D61BA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Дополнить:</w:t>
            </w:r>
          </w:p>
          <w:p w:rsidR="009D61BA" w:rsidRDefault="009D61BA" w:rsidP="009D61B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…Проезд по территории ЖК грузового транспорта и специальной тяжелой техники возможен только для перевозки мебели, имущества Собственников, для осуществления…</w:t>
            </w:r>
          </w:p>
        </w:tc>
      </w:tr>
      <w:tr w:rsidR="009D61BA" w:rsidRPr="00435C35" w:rsidTr="00435C35">
        <w:trPr>
          <w:trHeight w:val="275"/>
          <w:jc w:val="center"/>
        </w:trPr>
        <w:tc>
          <w:tcPr>
            <w:tcW w:w="1940" w:type="dxa"/>
          </w:tcPr>
          <w:p w:rsidR="009D61BA" w:rsidRDefault="009D61BA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П.3.4</w:t>
            </w:r>
          </w:p>
        </w:tc>
        <w:tc>
          <w:tcPr>
            <w:tcW w:w="3717" w:type="dxa"/>
          </w:tcPr>
          <w:p w:rsidR="009D61BA" w:rsidRPr="00435C35" w:rsidRDefault="009D61BA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9D61BA" w:rsidRDefault="009D61BA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 фразу: «только в рабочие дни в период с 9.00 до 18.00»</w:t>
            </w:r>
          </w:p>
        </w:tc>
      </w:tr>
      <w:tr w:rsidR="009D61BA" w:rsidRPr="00435C35" w:rsidTr="00435C35">
        <w:trPr>
          <w:trHeight w:val="275"/>
          <w:jc w:val="center"/>
        </w:trPr>
        <w:tc>
          <w:tcPr>
            <w:tcW w:w="1940" w:type="dxa"/>
          </w:tcPr>
          <w:p w:rsidR="009D61BA" w:rsidRDefault="00B53FAB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П.4.2</w:t>
            </w:r>
          </w:p>
        </w:tc>
        <w:tc>
          <w:tcPr>
            <w:tcW w:w="3717" w:type="dxa"/>
          </w:tcPr>
          <w:p w:rsidR="009D61BA" w:rsidRDefault="009D61BA" w:rsidP="009906B8">
            <w:pPr>
              <w:rPr>
                <w:rFonts w:ascii="Arial" w:hAnsi="Arial" w:cs="Arial"/>
                <w:sz w:val="22"/>
                <w:szCs w:val="22"/>
              </w:rPr>
            </w:pPr>
          </w:p>
          <w:p w:rsidR="00B53FAB" w:rsidRPr="00435C35" w:rsidRDefault="00B53FAB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…с его согласия либо на основании разрешения лиц…</w:t>
            </w:r>
          </w:p>
        </w:tc>
        <w:tc>
          <w:tcPr>
            <w:tcW w:w="3717" w:type="dxa"/>
          </w:tcPr>
          <w:p w:rsidR="009D61BA" w:rsidRDefault="00B53FAB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Изменить:</w:t>
            </w:r>
          </w:p>
          <w:p w:rsidR="00B53FAB" w:rsidRDefault="00B53FAB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 с его согласия или его полномочного представителя.</w:t>
            </w:r>
          </w:p>
        </w:tc>
      </w:tr>
      <w:tr w:rsidR="009D61BA" w:rsidRPr="00435C35" w:rsidTr="00435C35">
        <w:trPr>
          <w:trHeight w:val="275"/>
          <w:jc w:val="center"/>
        </w:trPr>
        <w:tc>
          <w:tcPr>
            <w:tcW w:w="1940" w:type="dxa"/>
          </w:tcPr>
          <w:p w:rsidR="009D61BA" w:rsidRDefault="00B53FAB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П.5.2.2</w:t>
            </w:r>
          </w:p>
        </w:tc>
        <w:tc>
          <w:tcPr>
            <w:tcW w:w="3717" w:type="dxa"/>
          </w:tcPr>
          <w:p w:rsidR="009D61BA" w:rsidRPr="00435C35" w:rsidRDefault="009D61BA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9D61BA" w:rsidRDefault="00B53FAB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 фразу: «, направив соответствующее заявление в Службу эксплуатации ЖК»</w:t>
            </w:r>
          </w:p>
        </w:tc>
      </w:tr>
      <w:tr w:rsidR="00B53FAB" w:rsidRPr="00435C35" w:rsidTr="00435C35">
        <w:trPr>
          <w:trHeight w:val="275"/>
          <w:jc w:val="center"/>
        </w:trPr>
        <w:tc>
          <w:tcPr>
            <w:tcW w:w="1940" w:type="dxa"/>
          </w:tcPr>
          <w:p w:rsidR="00B53FAB" w:rsidRDefault="00A62E67" w:rsidP="009906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П.6.2, 6.3, 6.4, 6.5</w:t>
            </w:r>
          </w:p>
        </w:tc>
        <w:tc>
          <w:tcPr>
            <w:tcW w:w="3717" w:type="dxa"/>
          </w:tcPr>
          <w:p w:rsidR="00B53FAB" w:rsidRPr="00435C35" w:rsidRDefault="00B53FAB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62E67" w:rsidRDefault="00A62E67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Исключить.</w:t>
            </w:r>
          </w:p>
          <w:p w:rsidR="00A62E67" w:rsidRDefault="00A62E67" w:rsidP="00887C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Дублирует п.6.1</w:t>
            </w:r>
          </w:p>
        </w:tc>
      </w:tr>
      <w:tr w:rsidR="00887CA3" w:rsidRPr="00435C35" w:rsidTr="00435C35">
        <w:trPr>
          <w:trHeight w:val="275"/>
          <w:jc w:val="center"/>
        </w:trPr>
        <w:tc>
          <w:tcPr>
            <w:tcW w:w="1940" w:type="dxa"/>
          </w:tcPr>
          <w:p w:rsidR="00887CA3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887CA3" w:rsidRPr="00435C35" w:rsidRDefault="00887CA3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AF4CDA" w:rsidRDefault="00AF4CDA" w:rsidP="00AF4CD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</w:t>
            </w:r>
            <w:r w:rsidR="00A62E67">
              <w:rPr>
                <w:rFonts w:ascii="Arial" w:hAnsi="Arial" w:cs="Arial"/>
                <w:sz w:val="22"/>
                <w:szCs w:val="22"/>
              </w:rPr>
              <w:t xml:space="preserve"> приложение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:rsidR="00887CA3" w:rsidRDefault="00AF4CDA" w:rsidP="00AF4CD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№5 Т</w:t>
            </w:r>
            <w:r w:rsidRPr="00887CA3">
              <w:rPr>
                <w:rFonts w:ascii="Arial" w:hAnsi="Arial" w:cs="Arial"/>
                <w:sz w:val="22"/>
                <w:szCs w:val="22"/>
              </w:rPr>
              <w:t>ехнически</w:t>
            </w:r>
            <w:r>
              <w:rPr>
                <w:rFonts w:ascii="Arial" w:hAnsi="Arial" w:cs="Arial"/>
                <w:sz w:val="22"/>
                <w:szCs w:val="22"/>
              </w:rPr>
              <w:t>е</w:t>
            </w:r>
            <w:r w:rsidRPr="00887CA3">
              <w:rPr>
                <w:rFonts w:ascii="Arial" w:hAnsi="Arial" w:cs="Arial"/>
                <w:sz w:val="22"/>
                <w:szCs w:val="22"/>
              </w:rPr>
              <w:t xml:space="preserve"> услови</w:t>
            </w:r>
            <w:r>
              <w:rPr>
                <w:rFonts w:ascii="Arial" w:hAnsi="Arial" w:cs="Arial"/>
                <w:sz w:val="22"/>
                <w:szCs w:val="22"/>
              </w:rPr>
              <w:t>я</w:t>
            </w:r>
            <w:r w:rsidRPr="00887CA3">
              <w:rPr>
                <w:rFonts w:ascii="Arial" w:hAnsi="Arial" w:cs="Arial"/>
                <w:sz w:val="22"/>
                <w:szCs w:val="22"/>
              </w:rPr>
              <w:t>, выданны</w:t>
            </w:r>
            <w:r>
              <w:rPr>
                <w:rFonts w:ascii="Arial" w:hAnsi="Arial" w:cs="Arial"/>
                <w:sz w:val="22"/>
                <w:szCs w:val="22"/>
              </w:rPr>
              <w:t>е</w:t>
            </w:r>
            <w:r w:rsidRPr="00887CA3">
              <w:rPr>
                <w:rFonts w:ascii="Arial" w:hAnsi="Arial" w:cs="Arial"/>
                <w:sz w:val="22"/>
                <w:szCs w:val="22"/>
              </w:rPr>
              <w:t xml:space="preserve"> УО на проведение СМР Помещения</w:t>
            </w:r>
          </w:p>
        </w:tc>
      </w:tr>
      <w:tr w:rsidR="00B53FAB" w:rsidRPr="00435C35" w:rsidTr="00435C35">
        <w:trPr>
          <w:trHeight w:val="275"/>
          <w:jc w:val="center"/>
        </w:trPr>
        <w:tc>
          <w:tcPr>
            <w:tcW w:w="1940" w:type="dxa"/>
          </w:tcPr>
          <w:p w:rsidR="00B53FAB" w:rsidRDefault="00B53FAB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B53FAB" w:rsidRPr="00435C35" w:rsidRDefault="00B53FAB" w:rsidP="009906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17" w:type="dxa"/>
          </w:tcPr>
          <w:p w:rsidR="00B53FAB" w:rsidRDefault="00B53FAB" w:rsidP="00AF4CD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Дополнить</w:t>
            </w:r>
            <w:r w:rsidR="00A62E6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A62E67">
              <w:rPr>
                <w:rFonts w:ascii="Arial" w:hAnsi="Arial" w:cs="Arial"/>
                <w:sz w:val="22"/>
                <w:szCs w:val="22"/>
              </w:rPr>
              <w:t>приложениие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:rsidR="00B53FAB" w:rsidRDefault="00B53FAB" w:rsidP="00AF4CD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№6 </w:t>
            </w:r>
            <w:r w:rsidR="00A62E67">
              <w:rPr>
                <w:rFonts w:ascii="Arial" w:hAnsi="Arial" w:cs="Arial"/>
                <w:sz w:val="22"/>
                <w:szCs w:val="22"/>
              </w:rPr>
              <w:t>Инструкции по действиям жителей ЖК и обслуживающего ЖК персонала в случае возникновения пожара.</w:t>
            </w:r>
          </w:p>
          <w:p w:rsidR="00A62E67" w:rsidRDefault="00A62E67" w:rsidP="00AF4CD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(В соответствии с п.6.1)</w:t>
            </w:r>
          </w:p>
        </w:tc>
      </w:tr>
    </w:tbl>
    <w:p w:rsidR="004D1B06" w:rsidRDefault="004D1B06">
      <w:pPr>
        <w:pStyle w:val="HTML"/>
        <w:rPr>
          <w:rFonts w:ascii="Arial" w:hAnsi="Arial"/>
          <w:sz w:val="22"/>
        </w:rPr>
      </w:pPr>
    </w:p>
    <w:p w:rsidR="004D1B06" w:rsidRDefault="00AD46F3">
      <w:pPr>
        <w:pStyle w:val="HTML"/>
        <w:spacing w:line="360" w:lineRule="auto"/>
        <w:rPr>
          <w:rFonts w:ascii="Arial" w:hAnsi="Arial"/>
          <w:sz w:val="22"/>
        </w:rPr>
      </w:pPr>
      <w:bookmarkStart w:id="0" w:name="_GoBack"/>
      <w:bookmarkEnd w:id="0"/>
      <w:r w:rsidRPr="00AD46F3">
        <w:rPr>
          <w:rFonts w:ascii="Arial" w:hAnsi="Arial"/>
          <w:sz w:val="22"/>
        </w:rPr>
        <w:t>Управляющ</w:t>
      </w:r>
      <w:r>
        <w:rPr>
          <w:rFonts w:ascii="Arial" w:hAnsi="Arial"/>
          <w:sz w:val="22"/>
        </w:rPr>
        <w:t>ая</w:t>
      </w:r>
      <w:r w:rsidRPr="00AD46F3">
        <w:rPr>
          <w:rFonts w:ascii="Arial" w:hAnsi="Arial"/>
          <w:sz w:val="22"/>
        </w:rPr>
        <w:t xml:space="preserve"> организаци</w:t>
      </w:r>
      <w:r>
        <w:rPr>
          <w:rFonts w:ascii="Arial" w:hAnsi="Arial"/>
          <w:sz w:val="22"/>
        </w:rPr>
        <w:t>я</w:t>
      </w:r>
      <w:r w:rsidR="004D1B06">
        <w:rPr>
          <w:rFonts w:ascii="Arial" w:hAnsi="Arial"/>
          <w:sz w:val="22"/>
        </w:rPr>
        <w:tab/>
      </w:r>
      <w:r w:rsidR="004D1B06">
        <w:rPr>
          <w:rFonts w:ascii="Arial" w:hAnsi="Arial"/>
          <w:sz w:val="22"/>
        </w:rPr>
        <w:tab/>
      </w:r>
      <w:r w:rsidR="004D1B06">
        <w:rPr>
          <w:rFonts w:ascii="Arial" w:hAnsi="Arial"/>
          <w:sz w:val="22"/>
        </w:rPr>
        <w:tab/>
      </w:r>
      <w:r w:rsidRPr="00AD46F3">
        <w:rPr>
          <w:rFonts w:ascii="Arial" w:hAnsi="Arial"/>
          <w:sz w:val="22"/>
        </w:rPr>
        <w:t>Собственник</w:t>
      </w:r>
    </w:p>
    <w:p w:rsidR="004D1B06" w:rsidRDefault="004D1B06">
      <w:pPr>
        <w:pStyle w:val="HTML"/>
        <w:spacing w:line="360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</w:t>
      </w:r>
      <w:r w:rsidR="00AD46F3">
        <w:rPr>
          <w:rFonts w:ascii="Arial" w:hAnsi="Arial"/>
          <w:sz w:val="22"/>
        </w:rPr>
        <w:t>/Маляров М.Г.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_____________</w:t>
      </w:r>
      <w:r w:rsidR="00AD46F3">
        <w:rPr>
          <w:rFonts w:ascii="Arial" w:hAnsi="Arial"/>
          <w:sz w:val="22"/>
        </w:rPr>
        <w:t>/</w:t>
      </w:r>
      <w:r w:rsidR="009F1417">
        <w:rPr>
          <w:rFonts w:ascii="Arial" w:hAnsi="Arial"/>
          <w:sz w:val="22"/>
        </w:rPr>
        <w:t>______________</w:t>
      </w:r>
    </w:p>
    <w:p w:rsidR="004D1B06" w:rsidRDefault="004D1B06">
      <w:pPr>
        <w:pStyle w:val="HTML"/>
        <w:spacing w:line="360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«__</w:t>
      </w:r>
      <w:proofErr w:type="gramStart"/>
      <w:r>
        <w:rPr>
          <w:rFonts w:ascii="Arial" w:hAnsi="Arial"/>
          <w:sz w:val="22"/>
        </w:rPr>
        <w:t>_»_</w:t>
      </w:r>
      <w:proofErr w:type="gramEnd"/>
      <w:r>
        <w:rPr>
          <w:rFonts w:ascii="Arial" w:hAnsi="Arial"/>
          <w:sz w:val="22"/>
        </w:rPr>
        <w:t>____________20</w:t>
      </w:r>
      <w:r w:rsidR="00AD46F3">
        <w:rPr>
          <w:rFonts w:ascii="Arial" w:hAnsi="Arial"/>
          <w:sz w:val="22"/>
        </w:rPr>
        <w:t>16</w:t>
      </w:r>
      <w:r>
        <w:rPr>
          <w:rFonts w:ascii="Arial" w:hAnsi="Arial"/>
          <w:sz w:val="22"/>
        </w:rPr>
        <w:t>г.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 w:rsidR="00AD46F3">
        <w:rPr>
          <w:rFonts w:ascii="Arial" w:hAnsi="Arial"/>
          <w:sz w:val="22"/>
        </w:rPr>
        <w:t xml:space="preserve">               </w:t>
      </w:r>
      <w:proofErr w:type="gramStart"/>
      <w:r>
        <w:rPr>
          <w:rFonts w:ascii="Arial" w:hAnsi="Arial"/>
          <w:sz w:val="22"/>
        </w:rPr>
        <w:t>«</w:t>
      </w:r>
      <w:r w:rsidR="000F386F" w:rsidRPr="000F386F">
        <w:rPr>
          <w:rFonts w:ascii="Arial" w:hAnsi="Arial"/>
          <w:sz w:val="22"/>
          <w:u w:val="single"/>
        </w:rPr>
        <w:t xml:space="preserve">  </w:t>
      </w:r>
      <w:proofErr w:type="gramEnd"/>
      <w:r w:rsidR="000F386F" w:rsidRPr="000F386F">
        <w:rPr>
          <w:rFonts w:ascii="Arial" w:hAnsi="Arial"/>
          <w:sz w:val="22"/>
          <w:u w:val="single"/>
        </w:rPr>
        <w:t xml:space="preserve">  </w:t>
      </w:r>
      <w:r>
        <w:rPr>
          <w:rFonts w:ascii="Arial" w:hAnsi="Arial"/>
          <w:sz w:val="22"/>
        </w:rPr>
        <w:t>»</w:t>
      </w:r>
      <w:r w:rsidR="00AD46F3">
        <w:rPr>
          <w:rFonts w:ascii="Arial" w:hAnsi="Arial"/>
          <w:sz w:val="22"/>
        </w:rPr>
        <w:t xml:space="preserve"> сентября </w:t>
      </w:r>
      <w:r>
        <w:rPr>
          <w:rFonts w:ascii="Arial" w:hAnsi="Arial"/>
          <w:sz w:val="22"/>
        </w:rPr>
        <w:t>20</w:t>
      </w:r>
      <w:r w:rsidR="00AD46F3">
        <w:rPr>
          <w:rFonts w:ascii="Arial" w:hAnsi="Arial"/>
          <w:sz w:val="22"/>
        </w:rPr>
        <w:t>16</w:t>
      </w:r>
      <w:r>
        <w:rPr>
          <w:rFonts w:ascii="Arial" w:hAnsi="Arial"/>
          <w:sz w:val="22"/>
        </w:rPr>
        <w:t>г.</w:t>
      </w:r>
    </w:p>
    <w:p w:rsidR="004D1B06" w:rsidRDefault="004D1B06">
      <w:pPr>
        <w:pStyle w:val="HTML"/>
        <w:spacing w:line="360" w:lineRule="auto"/>
        <w:rPr>
          <w:rFonts w:ascii="Arial" w:hAnsi="Arial"/>
          <w:sz w:val="22"/>
        </w:rPr>
      </w:pPr>
    </w:p>
    <w:p w:rsidR="004D1B06" w:rsidRPr="00A62E67" w:rsidRDefault="004D1B06" w:rsidP="00A62E67">
      <w:pPr>
        <w:pStyle w:val="HTML"/>
        <w:spacing w:line="360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М.П.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sectPr w:rsidR="004D1B06" w:rsidRPr="00A62E67" w:rsidSect="00C735B1">
      <w:headerReference w:type="even" r:id="rId7"/>
      <w:headerReference w:type="default" r:id="rId8"/>
      <w:footerReference w:type="default" r:id="rId9"/>
      <w:footerReference w:type="first" r:id="rId10"/>
      <w:pgSz w:w="11906" w:h="16838"/>
      <w:pgMar w:top="1134" w:right="746" w:bottom="1134" w:left="1701" w:header="708" w:footer="49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32AA" w:rsidRDefault="001D32AA">
      <w:r>
        <w:separator/>
      </w:r>
    </w:p>
  </w:endnote>
  <w:endnote w:type="continuationSeparator" w:id="0">
    <w:p w:rsidR="001D32AA" w:rsidRDefault="001D3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TTimes/Cyrillic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5B1" w:rsidRPr="001C044E" w:rsidRDefault="00C735B1" w:rsidP="00C735B1">
    <w:pPr>
      <w:pStyle w:val="HTML"/>
      <w:spacing w:line="360" w:lineRule="auto"/>
      <w:rPr>
        <w:rFonts w:ascii="Arial" w:hAnsi="Arial"/>
        <w:sz w:val="18"/>
        <w:szCs w:val="18"/>
      </w:rPr>
    </w:pPr>
    <w:r w:rsidRPr="001C044E">
      <w:rPr>
        <w:rFonts w:ascii="Arial" w:hAnsi="Arial"/>
        <w:sz w:val="18"/>
        <w:szCs w:val="18"/>
      </w:rPr>
      <w:t>Управляющая организация</w:t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  <w:t>Собственник</w:t>
    </w:r>
  </w:p>
  <w:p w:rsidR="00C735B1" w:rsidRPr="001C044E" w:rsidRDefault="00C735B1" w:rsidP="00C735B1">
    <w:pPr>
      <w:pStyle w:val="HTML"/>
      <w:spacing w:line="360" w:lineRule="auto"/>
      <w:rPr>
        <w:rFonts w:ascii="Arial" w:hAnsi="Arial"/>
        <w:sz w:val="18"/>
        <w:szCs w:val="18"/>
      </w:rPr>
    </w:pPr>
    <w:r w:rsidRPr="001C044E">
      <w:rPr>
        <w:rFonts w:ascii="Arial" w:hAnsi="Arial"/>
        <w:sz w:val="18"/>
        <w:szCs w:val="18"/>
      </w:rPr>
      <w:t>_______________/Маляров М.Г.</w:t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  <w:t>_____________/</w:t>
    </w:r>
    <w:r w:rsidR="009F1417">
      <w:rPr>
        <w:rFonts w:ascii="Arial" w:hAnsi="Arial"/>
        <w:sz w:val="18"/>
        <w:szCs w:val="18"/>
      </w:rPr>
      <w:t>_________________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5B1" w:rsidRPr="001C044E" w:rsidRDefault="00C735B1" w:rsidP="00C735B1">
    <w:pPr>
      <w:pStyle w:val="HTML"/>
      <w:spacing w:line="360" w:lineRule="auto"/>
      <w:rPr>
        <w:rFonts w:ascii="Arial" w:hAnsi="Arial"/>
        <w:sz w:val="18"/>
        <w:szCs w:val="18"/>
      </w:rPr>
    </w:pPr>
    <w:r w:rsidRPr="001C044E">
      <w:rPr>
        <w:rFonts w:ascii="Arial" w:hAnsi="Arial"/>
        <w:sz w:val="18"/>
        <w:szCs w:val="18"/>
      </w:rPr>
      <w:t>Управляющая организация</w:t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  <w:t>Собственник</w:t>
    </w:r>
  </w:p>
  <w:p w:rsidR="00C735B1" w:rsidRPr="001C044E" w:rsidRDefault="00C735B1" w:rsidP="00C735B1">
    <w:pPr>
      <w:pStyle w:val="HTML"/>
      <w:spacing w:line="360" w:lineRule="auto"/>
      <w:rPr>
        <w:rFonts w:ascii="Arial" w:hAnsi="Arial"/>
        <w:sz w:val="18"/>
        <w:szCs w:val="18"/>
      </w:rPr>
    </w:pPr>
    <w:r w:rsidRPr="001C044E">
      <w:rPr>
        <w:rFonts w:ascii="Arial" w:hAnsi="Arial"/>
        <w:sz w:val="18"/>
        <w:szCs w:val="18"/>
      </w:rPr>
      <w:t>_______________/Маляров М.Г.</w:t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</w:r>
    <w:r w:rsidRPr="001C044E">
      <w:rPr>
        <w:rFonts w:ascii="Arial" w:hAnsi="Arial"/>
        <w:sz w:val="18"/>
        <w:szCs w:val="18"/>
      </w:rPr>
      <w:tab/>
      <w:t>_____________/</w:t>
    </w:r>
    <w:r w:rsidR="00162202">
      <w:rPr>
        <w:rFonts w:ascii="Arial" w:hAnsi="Arial"/>
        <w:sz w:val="18"/>
        <w:szCs w:val="18"/>
      </w:rPr>
      <w:t>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32AA" w:rsidRDefault="001D32AA">
      <w:r>
        <w:separator/>
      </w:r>
    </w:p>
  </w:footnote>
  <w:footnote w:type="continuationSeparator" w:id="0">
    <w:p w:rsidR="001D32AA" w:rsidRDefault="001D32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29EF" w:rsidRDefault="00A129EF">
    <w:pPr>
      <w:pStyle w:val="a3"/>
      <w:framePr w:wrap="around" w:vAnchor="text" w:hAnchor="margin" w:xAlign="center" w:y="1"/>
      <w:rPr>
        <w:rStyle w:val="a9"/>
        <w:sz w:val="23"/>
      </w:rPr>
    </w:pPr>
    <w:r>
      <w:rPr>
        <w:rStyle w:val="a9"/>
        <w:sz w:val="23"/>
      </w:rPr>
      <w:fldChar w:fldCharType="begin"/>
    </w:r>
    <w:r>
      <w:rPr>
        <w:rStyle w:val="a9"/>
        <w:sz w:val="23"/>
      </w:rPr>
      <w:instrText xml:space="preserve">PAGE  </w:instrText>
    </w:r>
    <w:r>
      <w:rPr>
        <w:rStyle w:val="a9"/>
        <w:sz w:val="23"/>
      </w:rPr>
      <w:fldChar w:fldCharType="end"/>
    </w:r>
  </w:p>
  <w:p w:rsidR="00A129EF" w:rsidRDefault="00A129EF">
    <w:pPr>
      <w:pStyle w:val="a3"/>
      <w:rPr>
        <w:sz w:val="23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967513673"/>
      <w:docPartObj>
        <w:docPartGallery w:val="Page Numbers (Top of Page)"/>
        <w:docPartUnique/>
      </w:docPartObj>
    </w:sdtPr>
    <w:sdtEndPr>
      <w:rPr>
        <w:sz w:val="20"/>
        <w:szCs w:val="20"/>
      </w:rPr>
    </w:sdtEndPr>
    <w:sdtContent>
      <w:p w:rsidR="00C735B1" w:rsidRPr="001C044E" w:rsidRDefault="00C735B1">
        <w:pPr>
          <w:pStyle w:val="a3"/>
          <w:jc w:val="center"/>
          <w:rPr>
            <w:rFonts w:asciiTheme="majorHAnsi" w:eastAsiaTheme="majorEastAsia" w:hAnsiTheme="majorHAnsi" w:cstheme="majorBidi"/>
            <w:sz w:val="20"/>
            <w:szCs w:val="20"/>
          </w:rPr>
        </w:pPr>
        <w:r w:rsidRPr="001C044E">
          <w:rPr>
            <w:rFonts w:asciiTheme="majorHAnsi" w:eastAsiaTheme="majorEastAsia" w:hAnsiTheme="majorHAnsi" w:cstheme="majorBidi"/>
            <w:sz w:val="20"/>
            <w:szCs w:val="20"/>
          </w:rPr>
          <w:t xml:space="preserve">~ </w:t>
        </w:r>
        <w:r w:rsidRPr="001C044E">
          <w:rPr>
            <w:rFonts w:asciiTheme="minorHAnsi" w:eastAsiaTheme="minorEastAsia" w:hAnsiTheme="minorHAnsi" w:cstheme="minorBidi"/>
            <w:sz w:val="20"/>
            <w:szCs w:val="20"/>
          </w:rPr>
          <w:fldChar w:fldCharType="begin"/>
        </w:r>
        <w:r w:rsidRPr="001C044E">
          <w:rPr>
            <w:sz w:val="20"/>
            <w:szCs w:val="20"/>
          </w:rPr>
          <w:instrText>PAGE    \* MERGEFORMAT</w:instrText>
        </w:r>
        <w:r w:rsidRPr="001C044E">
          <w:rPr>
            <w:rFonts w:asciiTheme="minorHAnsi" w:eastAsiaTheme="minorEastAsia" w:hAnsiTheme="minorHAnsi" w:cstheme="minorBidi"/>
            <w:sz w:val="20"/>
            <w:szCs w:val="20"/>
          </w:rPr>
          <w:fldChar w:fldCharType="separate"/>
        </w:r>
        <w:r w:rsidR="00162202" w:rsidRPr="00162202">
          <w:rPr>
            <w:rFonts w:asciiTheme="majorHAnsi" w:eastAsiaTheme="majorEastAsia" w:hAnsiTheme="majorHAnsi" w:cstheme="majorBidi"/>
            <w:noProof/>
            <w:sz w:val="20"/>
            <w:szCs w:val="20"/>
          </w:rPr>
          <w:t>2</w:t>
        </w:r>
        <w:r w:rsidRPr="001C044E">
          <w:rPr>
            <w:rFonts w:asciiTheme="majorHAnsi" w:eastAsiaTheme="majorEastAsia" w:hAnsiTheme="majorHAnsi" w:cstheme="majorBidi"/>
            <w:sz w:val="20"/>
            <w:szCs w:val="20"/>
          </w:rPr>
          <w:fldChar w:fldCharType="end"/>
        </w:r>
        <w:r w:rsidRPr="001C044E">
          <w:rPr>
            <w:rFonts w:asciiTheme="majorHAnsi" w:eastAsiaTheme="majorEastAsia" w:hAnsiTheme="majorHAnsi" w:cstheme="majorBidi"/>
            <w:sz w:val="20"/>
            <w:szCs w:val="20"/>
          </w:rPr>
          <w:t xml:space="preserve"> ~</w:t>
        </w:r>
      </w:p>
    </w:sdtContent>
  </w:sdt>
  <w:p w:rsidR="00C735B1" w:rsidRDefault="00C735B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97042"/>
    <w:multiLevelType w:val="multilevel"/>
    <w:tmpl w:val="D602BC66"/>
    <w:lvl w:ilvl="0">
      <w:start w:val="5"/>
      <w:numFmt w:val="decimal"/>
      <w:lvlText w:val="%1."/>
      <w:lvlJc w:val="left"/>
      <w:pPr>
        <w:tabs>
          <w:tab w:val="num" w:pos="975"/>
        </w:tabs>
        <w:ind w:left="975" w:hanging="97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158"/>
        </w:tabs>
        <w:ind w:left="2158" w:hanging="97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341"/>
        </w:tabs>
        <w:ind w:left="3341" w:hanging="97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24"/>
        </w:tabs>
        <w:ind w:left="4524" w:hanging="9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812"/>
        </w:tabs>
        <w:ind w:left="58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995"/>
        </w:tabs>
        <w:ind w:left="69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8538"/>
        </w:tabs>
        <w:ind w:left="85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721"/>
        </w:tabs>
        <w:ind w:left="97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1264"/>
        </w:tabs>
        <w:ind w:left="11264" w:hanging="1800"/>
      </w:pPr>
      <w:rPr>
        <w:rFonts w:hint="default"/>
      </w:rPr>
    </w:lvl>
  </w:abstractNum>
  <w:abstractNum w:abstractNumId="1" w15:restartNumberingAfterBreak="0">
    <w:nsid w:val="0C3F6CFC"/>
    <w:multiLevelType w:val="singleLevel"/>
    <w:tmpl w:val="926824E6"/>
    <w:lvl w:ilvl="0">
      <w:start w:val="1"/>
      <w:numFmt w:val="decimal"/>
      <w:lvlText w:val="13.%1."/>
      <w:legacy w:legacy="1" w:legacySpace="0" w:legacyIndent="59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D3D2097"/>
    <w:multiLevelType w:val="singleLevel"/>
    <w:tmpl w:val="FC9C755C"/>
    <w:lvl w:ilvl="0">
      <w:start w:val="3"/>
      <w:numFmt w:val="decimal"/>
      <w:lvlText w:val="%1."/>
      <w:legacy w:legacy="1" w:legacySpace="0" w:legacyIndent="341"/>
      <w:lvlJc w:val="left"/>
      <w:rPr>
        <w:rFonts w:ascii="Courier New" w:hAnsi="Courier New" w:cs="Courier New" w:hint="default"/>
      </w:rPr>
    </w:lvl>
  </w:abstractNum>
  <w:abstractNum w:abstractNumId="3" w15:restartNumberingAfterBreak="0">
    <w:nsid w:val="10FE06D0"/>
    <w:multiLevelType w:val="singleLevel"/>
    <w:tmpl w:val="18BA207E"/>
    <w:lvl w:ilvl="0">
      <w:start w:val="2"/>
      <w:numFmt w:val="decimal"/>
      <w:lvlText w:val="5.%1."/>
      <w:legacy w:legacy="1" w:legacySpace="0" w:legacyIndent="552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A9620E5"/>
    <w:multiLevelType w:val="multilevel"/>
    <w:tmpl w:val="5B068D94"/>
    <w:lvl w:ilvl="0">
      <w:start w:val="17"/>
      <w:numFmt w:val="decimal"/>
      <w:lvlText w:val="%1."/>
      <w:lvlJc w:val="left"/>
      <w:pPr>
        <w:tabs>
          <w:tab w:val="num" w:pos="1140"/>
        </w:tabs>
        <w:ind w:left="1140" w:hanging="11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860"/>
        </w:tabs>
        <w:ind w:left="1860" w:hanging="11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80"/>
        </w:tabs>
        <w:ind w:left="2580" w:hanging="114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300"/>
        </w:tabs>
        <w:ind w:left="3300" w:hanging="11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020"/>
        </w:tabs>
        <w:ind w:left="4020" w:hanging="11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740"/>
        </w:tabs>
        <w:ind w:left="4740" w:hanging="11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60"/>
        </w:tabs>
        <w:ind w:left="5460" w:hanging="11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180"/>
        </w:tabs>
        <w:ind w:left="6180" w:hanging="11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 w15:restartNumberingAfterBreak="0">
    <w:nsid w:val="1A9F7DCC"/>
    <w:multiLevelType w:val="multilevel"/>
    <w:tmpl w:val="A5D441FA"/>
    <w:lvl w:ilvl="0">
      <w:start w:val="6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41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141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tabs>
          <w:tab w:val="num" w:pos="2490"/>
        </w:tabs>
        <w:ind w:left="2490" w:hanging="141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2850"/>
        </w:tabs>
        <w:ind w:left="2850" w:hanging="141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1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tabs>
          <w:tab w:val="num" w:pos="3570"/>
        </w:tabs>
        <w:ind w:left="3570" w:hanging="141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  <w:color w:val="000000"/>
      </w:rPr>
    </w:lvl>
  </w:abstractNum>
  <w:abstractNum w:abstractNumId="6" w15:restartNumberingAfterBreak="0">
    <w:nsid w:val="1B292F5B"/>
    <w:multiLevelType w:val="multilevel"/>
    <w:tmpl w:val="D23CE380"/>
    <w:lvl w:ilvl="0">
      <w:start w:val="2"/>
      <w:numFmt w:val="decimal"/>
      <w:lvlText w:val="%1.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993"/>
        </w:tabs>
        <w:ind w:left="1993" w:hanging="120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786"/>
        </w:tabs>
        <w:ind w:left="2786" w:hanging="120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79"/>
        </w:tabs>
        <w:ind w:left="3579" w:hanging="120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72"/>
        </w:tabs>
        <w:ind w:left="4372" w:hanging="12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165"/>
        </w:tabs>
        <w:ind w:left="5165" w:hanging="12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958"/>
        </w:tabs>
        <w:ind w:left="5958" w:hanging="12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991"/>
        </w:tabs>
        <w:ind w:left="69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784"/>
        </w:tabs>
        <w:ind w:left="7784" w:hanging="1440"/>
      </w:pPr>
      <w:rPr>
        <w:rFonts w:hint="default"/>
      </w:rPr>
    </w:lvl>
  </w:abstractNum>
  <w:abstractNum w:abstractNumId="7" w15:restartNumberingAfterBreak="0">
    <w:nsid w:val="1D951DF0"/>
    <w:multiLevelType w:val="hybridMultilevel"/>
    <w:tmpl w:val="655AB73A"/>
    <w:lvl w:ilvl="0" w:tplc="B2EEF87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spacing w:val="-2"/>
        <w:position w:val="0"/>
      </w:rPr>
    </w:lvl>
    <w:lvl w:ilvl="1" w:tplc="656AFE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BD649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3C25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BCB3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5668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5A17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7CE942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24EC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FAC51AE"/>
    <w:multiLevelType w:val="multilevel"/>
    <w:tmpl w:val="95C4045C"/>
    <w:lvl w:ilvl="0">
      <w:start w:val="12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55"/>
        </w:tabs>
        <w:ind w:left="115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220"/>
        </w:tabs>
        <w:ind w:left="22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970"/>
        </w:tabs>
        <w:ind w:left="29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080"/>
        </w:tabs>
        <w:ind w:left="4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30"/>
        </w:tabs>
        <w:ind w:left="48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580"/>
        </w:tabs>
        <w:ind w:left="55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690"/>
        </w:tabs>
        <w:ind w:left="66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0"/>
        </w:tabs>
        <w:ind w:left="7440" w:hanging="1440"/>
      </w:pPr>
      <w:rPr>
        <w:rFonts w:hint="default"/>
      </w:rPr>
    </w:lvl>
  </w:abstractNum>
  <w:abstractNum w:abstractNumId="9" w15:restartNumberingAfterBreak="0">
    <w:nsid w:val="20FF0D14"/>
    <w:multiLevelType w:val="multilevel"/>
    <w:tmpl w:val="F5CE8B20"/>
    <w:lvl w:ilvl="0">
      <w:start w:val="9"/>
      <w:numFmt w:val="decimal"/>
      <w:lvlText w:val="%1."/>
      <w:lvlJc w:val="left"/>
      <w:pPr>
        <w:tabs>
          <w:tab w:val="num" w:pos="1140"/>
        </w:tabs>
        <w:ind w:left="1140" w:hanging="114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860"/>
        </w:tabs>
        <w:ind w:left="1860" w:hanging="11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80"/>
        </w:tabs>
        <w:ind w:left="2580" w:hanging="114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300"/>
        </w:tabs>
        <w:ind w:left="3300" w:hanging="11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020"/>
        </w:tabs>
        <w:ind w:left="4020" w:hanging="11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740"/>
        </w:tabs>
        <w:ind w:left="4740" w:hanging="11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60"/>
        </w:tabs>
        <w:ind w:left="5460" w:hanging="11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0" w15:restartNumberingAfterBreak="0">
    <w:nsid w:val="3607562D"/>
    <w:multiLevelType w:val="hybridMultilevel"/>
    <w:tmpl w:val="6DFCF98A"/>
    <w:lvl w:ilvl="0" w:tplc="3F142D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6FA3B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C287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5C9A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0A9A7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A7A3D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60B36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9F4DF2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370C2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3F29B4"/>
    <w:multiLevelType w:val="hybridMultilevel"/>
    <w:tmpl w:val="523E9B00"/>
    <w:lvl w:ilvl="0" w:tplc="F642F446">
      <w:start w:val="4"/>
      <w:numFmt w:val="decimal"/>
      <w:lvlText w:val="%1."/>
      <w:lvlJc w:val="left"/>
      <w:pPr>
        <w:tabs>
          <w:tab w:val="num" w:pos="1094"/>
        </w:tabs>
        <w:ind w:left="1094" w:hanging="360"/>
      </w:pPr>
      <w:rPr>
        <w:rFonts w:hint="default"/>
      </w:rPr>
    </w:lvl>
    <w:lvl w:ilvl="1" w:tplc="A32E9F96" w:tentative="1">
      <w:start w:val="1"/>
      <w:numFmt w:val="lowerLetter"/>
      <w:lvlText w:val="%2."/>
      <w:lvlJc w:val="left"/>
      <w:pPr>
        <w:tabs>
          <w:tab w:val="num" w:pos="1814"/>
        </w:tabs>
        <w:ind w:left="1814" w:hanging="360"/>
      </w:pPr>
    </w:lvl>
    <w:lvl w:ilvl="2" w:tplc="B10811DE" w:tentative="1">
      <w:start w:val="1"/>
      <w:numFmt w:val="lowerRoman"/>
      <w:lvlText w:val="%3."/>
      <w:lvlJc w:val="right"/>
      <w:pPr>
        <w:tabs>
          <w:tab w:val="num" w:pos="2534"/>
        </w:tabs>
        <w:ind w:left="2534" w:hanging="180"/>
      </w:pPr>
    </w:lvl>
    <w:lvl w:ilvl="3" w:tplc="B6A68304" w:tentative="1">
      <w:start w:val="1"/>
      <w:numFmt w:val="decimal"/>
      <w:lvlText w:val="%4."/>
      <w:lvlJc w:val="left"/>
      <w:pPr>
        <w:tabs>
          <w:tab w:val="num" w:pos="3254"/>
        </w:tabs>
        <w:ind w:left="3254" w:hanging="360"/>
      </w:pPr>
    </w:lvl>
    <w:lvl w:ilvl="4" w:tplc="B2FC246C" w:tentative="1">
      <w:start w:val="1"/>
      <w:numFmt w:val="lowerLetter"/>
      <w:lvlText w:val="%5."/>
      <w:lvlJc w:val="left"/>
      <w:pPr>
        <w:tabs>
          <w:tab w:val="num" w:pos="3974"/>
        </w:tabs>
        <w:ind w:left="3974" w:hanging="360"/>
      </w:pPr>
    </w:lvl>
    <w:lvl w:ilvl="5" w:tplc="AD680D44" w:tentative="1">
      <w:start w:val="1"/>
      <w:numFmt w:val="lowerRoman"/>
      <w:lvlText w:val="%6."/>
      <w:lvlJc w:val="right"/>
      <w:pPr>
        <w:tabs>
          <w:tab w:val="num" w:pos="4694"/>
        </w:tabs>
        <w:ind w:left="4694" w:hanging="180"/>
      </w:pPr>
    </w:lvl>
    <w:lvl w:ilvl="6" w:tplc="50344A94" w:tentative="1">
      <w:start w:val="1"/>
      <w:numFmt w:val="decimal"/>
      <w:lvlText w:val="%7."/>
      <w:lvlJc w:val="left"/>
      <w:pPr>
        <w:tabs>
          <w:tab w:val="num" w:pos="5414"/>
        </w:tabs>
        <w:ind w:left="5414" w:hanging="360"/>
      </w:pPr>
    </w:lvl>
    <w:lvl w:ilvl="7" w:tplc="77D6DD26" w:tentative="1">
      <w:start w:val="1"/>
      <w:numFmt w:val="lowerLetter"/>
      <w:lvlText w:val="%8."/>
      <w:lvlJc w:val="left"/>
      <w:pPr>
        <w:tabs>
          <w:tab w:val="num" w:pos="6134"/>
        </w:tabs>
        <w:ind w:left="6134" w:hanging="360"/>
      </w:pPr>
    </w:lvl>
    <w:lvl w:ilvl="8" w:tplc="B6686314" w:tentative="1">
      <w:start w:val="1"/>
      <w:numFmt w:val="lowerRoman"/>
      <w:lvlText w:val="%9."/>
      <w:lvlJc w:val="right"/>
      <w:pPr>
        <w:tabs>
          <w:tab w:val="num" w:pos="6854"/>
        </w:tabs>
        <w:ind w:left="6854" w:hanging="180"/>
      </w:pPr>
    </w:lvl>
  </w:abstractNum>
  <w:abstractNum w:abstractNumId="12" w15:restartNumberingAfterBreak="0">
    <w:nsid w:val="3E684E04"/>
    <w:multiLevelType w:val="singleLevel"/>
    <w:tmpl w:val="778827FE"/>
    <w:lvl w:ilvl="0">
      <w:start w:val="1"/>
      <w:numFmt w:val="decimal"/>
      <w:lvlText w:val="3.%1."/>
      <w:legacy w:legacy="1" w:legacySpace="0" w:legacyIndent="47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434624D2"/>
    <w:multiLevelType w:val="multilevel"/>
    <w:tmpl w:val="A800B904"/>
    <w:lvl w:ilvl="0">
      <w:start w:val="13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25"/>
        </w:tabs>
        <w:ind w:left="112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612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4" w15:restartNumberingAfterBreak="0">
    <w:nsid w:val="460F5E03"/>
    <w:multiLevelType w:val="multilevel"/>
    <w:tmpl w:val="AFE6A5F4"/>
    <w:lvl w:ilvl="0">
      <w:start w:val="1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25"/>
        </w:tabs>
        <w:ind w:left="1125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90"/>
        </w:tabs>
        <w:ind w:left="21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925"/>
        </w:tabs>
        <w:ind w:left="292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020"/>
        </w:tabs>
        <w:ind w:left="40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755"/>
        </w:tabs>
        <w:ind w:left="47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90"/>
        </w:tabs>
        <w:ind w:left="549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585"/>
        </w:tabs>
        <w:ind w:left="658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320"/>
        </w:tabs>
        <w:ind w:left="7320" w:hanging="1440"/>
      </w:pPr>
      <w:rPr>
        <w:rFonts w:hint="default"/>
      </w:rPr>
    </w:lvl>
  </w:abstractNum>
  <w:abstractNum w:abstractNumId="15" w15:restartNumberingAfterBreak="0">
    <w:nsid w:val="531046B4"/>
    <w:multiLevelType w:val="multilevel"/>
    <w:tmpl w:val="4952621E"/>
    <w:lvl w:ilvl="0">
      <w:start w:val="15"/>
      <w:numFmt w:val="decimal"/>
      <w:lvlText w:val="%1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80"/>
        </w:tabs>
        <w:ind w:left="2880" w:hanging="144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6" w15:restartNumberingAfterBreak="0">
    <w:nsid w:val="62FC166C"/>
    <w:multiLevelType w:val="multilevel"/>
    <w:tmpl w:val="F1167E30"/>
    <w:lvl w:ilvl="0">
      <w:start w:val="14"/>
      <w:numFmt w:val="decimal"/>
      <w:lvlText w:val="%1."/>
      <w:lvlJc w:val="left"/>
      <w:pPr>
        <w:tabs>
          <w:tab w:val="num" w:pos="1140"/>
        </w:tabs>
        <w:ind w:left="1140" w:hanging="11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860"/>
        </w:tabs>
        <w:ind w:left="1860" w:hanging="11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80"/>
        </w:tabs>
        <w:ind w:left="2580" w:hanging="114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300"/>
        </w:tabs>
        <w:ind w:left="3300" w:hanging="11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020"/>
        </w:tabs>
        <w:ind w:left="4020" w:hanging="11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740"/>
        </w:tabs>
        <w:ind w:left="4740" w:hanging="11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60"/>
        </w:tabs>
        <w:ind w:left="5460" w:hanging="11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7" w15:restartNumberingAfterBreak="0">
    <w:nsid w:val="6FED3228"/>
    <w:multiLevelType w:val="multilevel"/>
    <w:tmpl w:val="DC68374C"/>
    <w:lvl w:ilvl="0">
      <w:start w:val="10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95"/>
        </w:tabs>
        <w:ind w:left="109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00"/>
        </w:tabs>
        <w:ind w:left="21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90"/>
        </w:tabs>
        <w:ind w:left="27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480"/>
        </w:tabs>
        <w:ind w:left="348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530"/>
        </w:tabs>
        <w:ind w:left="45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20"/>
        </w:tabs>
        <w:ind w:left="52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10"/>
        </w:tabs>
        <w:ind w:left="591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960"/>
        </w:tabs>
        <w:ind w:left="6960" w:hanging="1440"/>
      </w:pPr>
      <w:rPr>
        <w:rFonts w:hint="default"/>
      </w:rPr>
    </w:lvl>
  </w:abstractNum>
  <w:abstractNum w:abstractNumId="18" w15:restartNumberingAfterBreak="0">
    <w:nsid w:val="75436D8A"/>
    <w:multiLevelType w:val="hybridMultilevel"/>
    <w:tmpl w:val="A9385FF2"/>
    <w:lvl w:ilvl="0" w:tplc="EEEEB514">
      <w:start w:val="3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1" w:tplc="3F90F08C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hint="default"/>
      </w:rPr>
    </w:lvl>
    <w:lvl w:ilvl="2" w:tplc="E766C8F6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F912AC34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F9746006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hint="default"/>
      </w:rPr>
    </w:lvl>
    <w:lvl w:ilvl="5" w:tplc="42CC0F5E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E8EEB80C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49B4CFC0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hint="default"/>
      </w:rPr>
    </w:lvl>
    <w:lvl w:ilvl="8" w:tplc="A5EE4958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9" w15:restartNumberingAfterBreak="0">
    <w:nsid w:val="75964070"/>
    <w:multiLevelType w:val="singleLevel"/>
    <w:tmpl w:val="7A8E329E"/>
    <w:lvl w:ilvl="0">
      <w:start w:val="6"/>
      <w:numFmt w:val="decimal"/>
      <w:lvlText w:val="%1."/>
      <w:legacy w:legacy="1" w:legacySpace="0" w:legacyIndent="331"/>
      <w:lvlJc w:val="left"/>
      <w:rPr>
        <w:rFonts w:ascii="Courier New" w:hAnsi="Courier New" w:cs="Courier New" w:hint="default"/>
      </w:rPr>
    </w:lvl>
  </w:abstractNum>
  <w:abstractNum w:abstractNumId="20" w15:restartNumberingAfterBreak="0">
    <w:nsid w:val="7A682BCF"/>
    <w:multiLevelType w:val="multilevel"/>
    <w:tmpl w:val="A718D0D6"/>
    <w:lvl w:ilvl="0">
      <w:start w:val="7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75"/>
        </w:tabs>
        <w:ind w:left="875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0"/>
        </w:tabs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5"/>
        </w:tabs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5"/>
        </w:tabs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30"/>
        </w:tabs>
        <w:ind w:left="363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15"/>
        </w:tabs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40"/>
        </w:tabs>
        <w:ind w:left="484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18"/>
  </w:num>
  <w:num w:numId="4">
    <w:abstractNumId w:val="3"/>
  </w:num>
  <w:num w:numId="5">
    <w:abstractNumId w:val="0"/>
  </w:num>
  <w:num w:numId="6">
    <w:abstractNumId w:val="5"/>
  </w:num>
  <w:num w:numId="7">
    <w:abstractNumId w:val="20"/>
  </w:num>
  <w:num w:numId="8">
    <w:abstractNumId w:val="9"/>
  </w:num>
  <w:num w:numId="9">
    <w:abstractNumId w:val="17"/>
  </w:num>
  <w:num w:numId="10">
    <w:abstractNumId w:val="8"/>
  </w:num>
  <w:num w:numId="11">
    <w:abstractNumId w:val="1"/>
  </w:num>
  <w:num w:numId="12">
    <w:abstractNumId w:val="13"/>
  </w:num>
  <w:num w:numId="13">
    <w:abstractNumId w:val="16"/>
  </w:num>
  <w:num w:numId="14">
    <w:abstractNumId w:val="15"/>
  </w:num>
  <w:num w:numId="15">
    <w:abstractNumId w:val="14"/>
  </w:num>
  <w:num w:numId="16">
    <w:abstractNumId w:val="4"/>
  </w:num>
  <w:num w:numId="17">
    <w:abstractNumId w:val="7"/>
  </w:num>
  <w:num w:numId="18">
    <w:abstractNumId w:val="11"/>
  </w:num>
  <w:num w:numId="19">
    <w:abstractNumId w:val="10"/>
  </w:num>
  <w:num w:numId="20">
    <w:abstractNumId w:val="2"/>
  </w:num>
  <w:num w:numId="21">
    <w:abstractNumId w:val="19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5DF"/>
    <w:rsid w:val="00005067"/>
    <w:rsid w:val="00025655"/>
    <w:rsid w:val="000309AA"/>
    <w:rsid w:val="000F386F"/>
    <w:rsid w:val="00162202"/>
    <w:rsid w:val="001654EB"/>
    <w:rsid w:val="001C044E"/>
    <w:rsid w:val="001D32AA"/>
    <w:rsid w:val="00200AAB"/>
    <w:rsid w:val="002A3B65"/>
    <w:rsid w:val="002E3024"/>
    <w:rsid w:val="003465A4"/>
    <w:rsid w:val="003D25DF"/>
    <w:rsid w:val="00435C35"/>
    <w:rsid w:val="004D1B06"/>
    <w:rsid w:val="00511802"/>
    <w:rsid w:val="00570F37"/>
    <w:rsid w:val="0059244F"/>
    <w:rsid w:val="0059393B"/>
    <w:rsid w:val="005F0AC4"/>
    <w:rsid w:val="005F4CE3"/>
    <w:rsid w:val="00692B66"/>
    <w:rsid w:val="007C56A2"/>
    <w:rsid w:val="00887CA3"/>
    <w:rsid w:val="009373A8"/>
    <w:rsid w:val="009906B8"/>
    <w:rsid w:val="00991CAE"/>
    <w:rsid w:val="009D61BA"/>
    <w:rsid w:val="009E2900"/>
    <w:rsid w:val="009F1417"/>
    <w:rsid w:val="00A129EF"/>
    <w:rsid w:val="00A27053"/>
    <w:rsid w:val="00A62E67"/>
    <w:rsid w:val="00AB67C1"/>
    <w:rsid w:val="00AD46F3"/>
    <w:rsid w:val="00AF2B59"/>
    <w:rsid w:val="00AF4CDA"/>
    <w:rsid w:val="00B06050"/>
    <w:rsid w:val="00B53FAB"/>
    <w:rsid w:val="00B85F86"/>
    <w:rsid w:val="00BA6026"/>
    <w:rsid w:val="00C735B1"/>
    <w:rsid w:val="00C900FA"/>
    <w:rsid w:val="00CB6D05"/>
    <w:rsid w:val="00CF74FB"/>
    <w:rsid w:val="00DE310C"/>
    <w:rsid w:val="00EF6433"/>
    <w:rsid w:val="00EF7911"/>
    <w:rsid w:val="00FA0679"/>
    <w:rsid w:val="00FC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E584A8"/>
  <w15:docId w15:val="{7F9ECFC9-2CFF-4C64-8270-9C1BEECDE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aliases w:val="Заголовок 1 Знак"/>
    <w:basedOn w:val="a"/>
    <w:next w:val="a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aliases w:val="Заголовок 2 Знак"/>
    <w:basedOn w:val="a"/>
    <w:next w:val="a"/>
    <w:qFormat/>
    <w:pPr>
      <w:keepNext/>
      <w:spacing w:before="240" w:after="60"/>
      <w:ind w:left="708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 Знак Знак"/>
    <w:basedOn w:val="a0"/>
    <w:rPr>
      <w:rFonts w:ascii="Arial" w:hAnsi="Arial" w:cs="Arial"/>
      <w:b/>
      <w:bCs/>
      <w:noProof w:val="0"/>
      <w:kern w:val="32"/>
      <w:sz w:val="32"/>
      <w:szCs w:val="32"/>
      <w:lang w:val="ru-RU" w:eastAsia="ru-RU" w:bidi="ar-SA"/>
    </w:rPr>
  </w:style>
  <w:style w:type="character" w:customStyle="1" w:styleId="20">
    <w:name w:val="Заголовок 2 Знак Знак Знак"/>
    <w:basedOn w:val="a0"/>
    <w:rPr>
      <w:rFonts w:ascii="Arial" w:hAnsi="Arial" w:cs="Arial"/>
      <w:b/>
      <w:bCs/>
      <w:i/>
      <w:iCs/>
      <w:noProof w:val="0"/>
      <w:sz w:val="28"/>
      <w:szCs w:val="28"/>
      <w:lang w:val="ru-RU" w:eastAsia="ru-RU" w:bidi="ar-SA"/>
    </w:rPr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paragraph" w:styleId="a5">
    <w:name w:val="footer"/>
    <w:basedOn w:val="a"/>
    <w:pPr>
      <w:tabs>
        <w:tab w:val="center" w:pos="4677"/>
        <w:tab w:val="right" w:pos="9355"/>
      </w:tabs>
    </w:pPr>
  </w:style>
  <w:style w:type="paragraph" w:customStyle="1" w:styleId="Heading">
    <w:name w:val="Heading"/>
    <w:pPr>
      <w:autoSpaceDE w:val="0"/>
      <w:autoSpaceDN w:val="0"/>
      <w:adjustRightInd w:val="0"/>
    </w:pPr>
    <w:rPr>
      <w:rFonts w:ascii="Arial" w:hAnsi="Arial" w:cs="Arial"/>
      <w:b/>
      <w:bCs/>
      <w:sz w:val="22"/>
      <w:szCs w:val="22"/>
    </w:rPr>
  </w:style>
  <w:style w:type="paragraph" w:customStyle="1" w:styleId="11">
    <w:name w:val="Обычный (веб)1"/>
    <w:aliases w:val="Обычный (веб) Знак"/>
    <w:basedOn w:val="a"/>
    <w:pPr>
      <w:spacing w:before="100" w:beforeAutospacing="1" w:after="100" w:afterAutospacing="1"/>
    </w:pPr>
  </w:style>
  <w:style w:type="character" w:customStyle="1" w:styleId="a6">
    <w:name w:val="Обычный (веб) Знак Знак Знак"/>
    <w:basedOn w:val="a0"/>
    <w:rPr>
      <w:noProof w:val="0"/>
      <w:sz w:val="24"/>
      <w:szCs w:val="24"/>
      <w:lang w:val="ru-RU" w:eastAsia="ru-RU" w:bidi="ar-SA"/>
    </w:rPr>
  </w:style>
  <w:style w:type="paragraph" w:styleId="30">
    <w:name w:val="Body Text Indent 3"/>
    <w:basedOn w:val="a"/>
    <w:pPr>
      <w:autoSpaceDE w:val="0"/>
      <w:autoSpaceDN w:val="0"/>
      <w:adjustRightInd w:val="0"/>
      <w:ind w:firstLine="485"/>
      <w:jc w:val="both"/>
    </w:pPr>
    <w:rPr>
      <w:rFonts w:ascii="Arial" w:hAnsi="Arial"/>
      <w:color w:val="000000"/>
      <w:sz w:val="22"/>
    </w:rPr>
  </w:style>
  <w:style w:type="paragraph" w:styleId="HTML">
    <w:name w:val="HTML Preformatted"/>
    <w:basedOn w:val="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21">
    <w:name w:val="Основной текст 21"/>
    <w:basedOn w:val="a"/>
    <w:pPr>
      <w:ind w:left="708" w:hanging="708"/>
      <w:jc w:val="both"/>
    </w:pPr>
    <w:rPr>
      <w:sz w:val="22"/>
      <w:szCs w:val="20"/>
    </w:rPr>
  </w:style>
  <w:style w:type="paragraph" w:styleId="a7">
    <w:name w:val="Body Text"/>
    <w:basedOn w:val="a"/>
    <w:pPr>
      <w:jc w:val="both"/>
    </w:pPr>
    <w:rPr>
      <w:szCs w:val="20"/>
    </w:rPr>
  </w:style>
  <w:style w:type="character" w:customStyle="1" w:styleId="a8">
    <w:name w:val="Основной текст Знак"/>
    <w:basedOn w:val="a0"/>
    <w:rPr>
      <w:noProof w:val="0"/>
      <w:sz w:val="24"/>
      <w:lang w:val="ru-RU" w:eastAsia="ru-RU" w:bidi="ar-SA"/>
    </w:rPr>
  </w:style>
  <w:style w:type="paragraph" w:styleId="12">
    <w:name w:val="toc 1"/>
    <w:basedOn w:val="a"/>
    <w:next w:val="a"/>
    <w:autoRedefine/>
    <w:semiHidden/>
    <w:pPr>
      <w:spacing w:before="120" w:after="120"/>
    </w:pPr>
    <w:rPr>
      <w:b/>
      <w:bCs/>
      <w:caps/>
      <w:sz w:val="20"/>
      <w:szCs w:val="20"/>
    </w:rPr>
  </w:style>
  <w:style w:type="paragraph" w:styleId="22">
    <w:name w:val="toc 2"/>
    <w:basedOn w:val="a"/>
    <w:next w:val="a"/>
    <w:autoRedefine/>
    <w:semiHidden/>
    <w:pPr>
      <w:ind w:left="240"/>
    </w:pPr>
    <w:rPr>
      <w:smallCaps/>
      <w:sz w:val="20"/>
      <w:szCs w:val="20"/>
    </w:rPr>
  </w:style>
  <w:style w:type="paragraph" w:styleId="31">
    <w:name w:val="toc 3"/>
    <w:basedOn w:val="a"/>
    <w:next w:val="a"/>
    <w:autoRedefine/>
    <w:semiHidden/>
    <w:pPr>
      <w:ind w:left="480"/>
    </w:pPr>
    <w:rPr>
      <w:i/>
      <w:iCs/>
      <w:sz w:val="20"/>
      <w:szCs w:val="20"/>
    </w:rPr>
  </w:style>
  <w:style w:type="paragraph" w:styleId="40">
    <w:name w:val="toc 4"/>
    <w:basedOn w:val="a"/>
    <w:next w:val="a"/>
    <w:autoRedefine/>
    <w:semiHidden/>
    <w:pPr>
      <w:ind w:left="720"/>
    </w:pPr>
    <w:rPr>
      <w:sz w:val="18"/>
      <w:szCs w:val="18"/>
    </w:rPr>
  </w:style>
  <w:style w:type="paragraph" w:styleId="50">
    <w:name w:val="toc 5"/>
    <w:basedOn w:val="a"/>
    <w:next w:val="a"/>
    <w:autoRedefine/>
    <w:semiHidden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semiHidden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semiHidden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semiHidden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semiHidden/>
    <w:pPr>
      <w:ind w:left="1920"/>
    </w:pPr>
    <w:rPr>
      <w:sz w:val="18"/>
      <w:szCs w:val="18"/>
    </w:rPr>
  </w:style>
  <w:style w:type="character" w:styleId="a9">
    <w:name w:val="page number"/>
    <w:basedOn w:val="a0"/>
  </w:style>
  <w:style w:type="paragraph" w:styleId="aa">
    <w:name w:val="Document Map"/>
    <w:basedOn w:val="a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b">
    <w:name w:val="Body Text Indent"/>
    <w:basedOn w:val="a"/>
    <w:pPr>
      <w:spacing w:after="120"/>
      <w:ind w:left="283"/>
    </w:pPr>
  </w:style>
  <w:style w:type="paragraph" w:styleId="ac">
    <w:name w:val="caption"/>
    <w:basedOn w:val="a"/>
    <w:next w:val="a"/>
    <w:qFormat/>
    <w:pPr>
      <w:autoSpaceDE w:val="0"/>
      <w:autoSpaceDN w:val="0"/>
    </w:pPr>
    <w:rPr>
      <w:b/>
      <w:bCs/>
      <w:sz w:val="20"/>
      <w:szCs w:val="20"/>
    </w:rPr>
  </w:style>
  <w:style w:type="paragraph" w:customStyle="1" w:styleId="13">
    <w:name w:val="Стиль1"/>
    <w:basedOn w:val="4"/>
    <w:next w:val="ad"/>
    <w:pPr>
      <w:spacing w:line="480" w:lineRule="auto"/>
    </w:pPr>
    <w:rPr>
      <w:sz w:val="32"/>
      <w:szCs w:val="32"/>
    </w:rPr>
  </w:style>
  <w:style w:type="paragraph" w:styleId="ad">
    <w:name w:val="Subtitle"/>
    <w:basedOn w:val="a"/>
    <w:qFormat/>
    <w:pPr>
      <w:spacing w:after="60"/>
      <w:jc w:val="center"/>
      <w:outlineLvl w:val="1"/>
    </w:pPr>
    <w:rPr>
      <w:rFonts w:ascii="Arial" w:hAnsi="Arial" w:cs="Arial"/>
    </w:rPr>
  </w:style>
  <w:style w:type="paragraph" w:customStyle="1" w:styleId="Oaaeeiue">
    <w:name w:val="Oaaee?iue"/>
    <w:basedOn w:val="a"/>
    <w:pPr>
      <w:tabs>
        <w:tab w:val="left" w:pos="3600"/>
      </w:tabs>
      <w:spacing w:before="120" w:after="120"/>
      <w:jc w:val="both"/>
    </w:pPr>
    <w:rPr>
      <w:rFonts w:ascii="NTTimes/Cyrillic" w:hAnsi="NTTimes/Cyrillic"/>
      <w:sz w:val="20"/>
      <w:szCs w:val="20"/>
    </w:rPr>
  </w:style>
  <w:style w:type="paragraph" w:customStyle="1" w:styleId="FR1">
    <w:name w:val="FR1"/>
    <w:pPr>
      <w:widowControl w:val="0"/>
      <w:autoSpaceDE w:val="0"/>
      <w:autoSpaceDN w:val="0"/>
      <w:spacing w:before="300"/>
    </w:pPr>
    <w:rPr>
      <w:rFonts w:ascii="Arial" w:hAnsi="Arial" w:cs="Arial"/>
      <w:noProof/>
      <w:lang w:val="en-US"/>
    </w:rPr>
  </w:style>
  <w:style w:type="paragraph" w:customStyle="1" w:styleId="FR2">
    <w:name w:val="FR2"/>
    <w:pPr>
      <w:widowControl w:val="0"/>
      <w:autoSpaceDE w:val="0"/>
      <w:autoSpaceDN w:val="0"/>
      <w:spacing w:line="440" w:lineRule="auto"/>
      <w:ind w:left="8160"/>
      <w:jc w:val="both"/>
    </w:pPr>
    <w:rPr>
      <w:sz w:val="12"/>
      <w:szCs w:val="12"/>
    </w:rPr>
  </w:style>
  <w:style w:type="paragraph" w:styleId="23">
    <w:name w:val="Body Text Indent 2"/>
    <w:basedOn w:val="a"/>
    <w:pPr>
      <w:widowControl w:val="0"/>
      <w:autoSpaceDE w:val="0"/>
      <w:autoSpaceDN w:val="0"/>
      <w:spacing w:line="300" w:lineRule="auto"/>
      <w:ind w:left="360"/>
      <w:jc w:val="right"/>
    </w:pPr>
    <w:rPr>
      <w:b/>
      <w:bCs/>
      <w:sz w:val="22"/>
      <w:szCs w:val="22"/>
    </w:rPr>
  </w:style>
  <w:style w:type="paragraph" w:styleId="24">
    <w:name w:val="Body Text 2"/>
    <w:basedOn w:val="a"/>
    <w:pPr>
      <w:spacing w:after="120" w:line="480" w:lineRule="auto"/>
    </w:pPr>
  </w:style>
  <w:style w:type="paragraph" w:styleId="32">
    <w:name w:val="Body Text 3"/>
    <w:basedOn w:val="a"/>
    <w:pPr>
      <w:spacing w:after="120"/>
    </w:pPr>
    <w:rPr>
      <w:sz w:val="16"/>
      <w:szCs w:val="16"/>
    </w:rPr>
  </w:style>
  <w:style w:type="character" w:styleId="ae">
    <w:name w:val="Hyperlink"/>
    <w:basedOn w:val="a0"/>
    <w:rPr>
      <w:color w:val="0000FF"/>
      <w:u w:val="single"/>
    </w:rPr>
  </w:style>
  <w:style w:type="character" w:customStyle="1" w:styleId="MTEquationSection">
    <w:name w:val="MTEquationSection"/>
    <w:basedOn w:val="a0"/>
    <w:rPr>
      <w:rFonts w:ascii="Arial CYR" w:hAnsi="Arial CYR"/>
      <w:vanish/>
      <w:color w:val="FF0000"/>
      <w:sz w:val="15"/>
    </w:rPr>
  </w:style>
  <w:style w:type="character" w:customStyle="1" w:styleId="a4">
    <w:name w:val="Верхний колонтитул Знак"/>
    <w:basedOn w:val="a0"/>
    <w:link w:val="a3"/>
    <w:uiPriority w:val="99"/>
    <w:rsid w:val="00C735B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1098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разногласий к проекту Договора</vt:lpstr>
    </vt:vector>
  </TitlesOfParts>
  <Company/>
  <LinksUpToDate>false</LinksUpToDate>
  <CharactersWithSpaces>7345</CharactersWithSpaces>
  <SharedDoc>false</SharedDoc>
  <HLinks>
    <vt:vector size="6" baseType="variant">
      <vt:variant>
        <vt:i4>7077941</vt:i4>
      </vt:variant>
      <vt:variant>
        <vt:i4>0</vt:i4>
      </vt:variant>
      <vt:variant>
        <vt:i4>0</vt:i4>
      </vt:variant>
      <vt:variant>
        <vt:i4>5</vt:i4>
      </vt:variant>
      <vt:variant>
        <vt:lpwstr>http://blanker.ru/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разногласий к проекту Договора</dc:title>
  <dc:creator>5</dc:creator>
  <cp:lastModifiedBy>Николай</cp:lastModifiedBy>
  <cp:revision>4</cp:revision>
  <cp:lastPrinted>2016-09-20T12:33:00Z</cp:lastPrinted>
  <dcterms:created xsi:type="dcterms:W3CDTF">2016-09-24T17:44:00Z</dcterms:created>
  <dcterms:modified xsi:type="dcterms:W3CDTF">2016-09-24T17:45:00Z</dcterms:modified>
</cp:coreProperties>
</file>