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66622" w:rsidRDefault="006D7E46">
      <w:pPr>
        <w:pStyle w:val="normal"/>
        <w:jc w:val="center"/>
      </w:pPr>
      <w:r>
        <w:rPr>
          <w:b/>
          <w:sz w:val="22"/>
          <w:szCs w:val="22"/>
        </w:rPr>
        <w:t>Дополнительно соглашение</w:t>
      </w:r>
    </w:p>
    <w:p w:rsidR="00466622" w:rsidRDefault="006D7E46">
      <w:pPr>
        <w:pStyle w:val="normal"/>
        <w:jc w:val="center"/>
      </w:pPr>
      <w:r>
        <w:rPr>
          <w:b/>
          <w:sz w:val="22"/>
          <w:szCs w:val="22"/>
        </w:rPr>
        <w:t>к договору управления многоквартирным домом</w:t>
      </w:r>
    </w:p>
    <w:p w:rsidR="00466622" w:rsidRDefault="006D7E46">
      <w:pPr>
        <w:pStyle w:val="normal"/>
        <w:jc w:val="center"/>
      </w:pPr>
      <w:r>
        <w:rPr>
          <w:b/>
          <w:sz w:val="22"/>
          <w:szCs w:val="22"/>
        </w:rPr>
        <w:t>расположенным по адресу: МО, г. Пушкино, ул. Набережная, дом 2а</w:t>
      </w:r>
    </w:p>
    <w:p w:rsidR="00466622" w:rsidRDefault="00466622">
      <w:pPr>
        <w:pStyle w:val="normal"/>
        <w:jc w:val="center"/>
      </w:pPr>
    </w:p>
    <w:p w:rsidR="00466622" w:rsidRDefault="006D7E46">
      <w:pPr>
        <w:pStyle w:val="normal"/>
        <w:tabs>
          <w:tab w:val="left" w:pos="7065"/>
        </w:tabs>
        <w:ind w:firstLine="567"/>
      </w:pPr>
      <w:r>
        <w:rPr>
          <w:sz w:val="22"/>
          <w:szCs w:val="22"/>
        </w:rPr>
        <w:t>г. Пушкино                                                                            «___» _____________ 2016 г</w:t>
      </w:r>
    </w:p>
    <w:p w:rsidR="00466622" w:rsidRDefault="00466622">
      <w:pPr>
        <w:pStyle w:val="normal"/>
        <w:jc w:val="both"/>
      </w:pP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ООО «Ремонтно-строительное управление-7»</w:t>
      </w:r>
      <w:r>
        <w:rPr>
          <w:sz w:val="22"/>
          <w:szCs w:val="22"/>
        </w:rPr>
        <w:t xml:space="preserve"> именуемое в дальнейшем </w:t>
      </w:r>
      <w:r>
        <w:rPr>
          <w:b/>
          <w:sz w:val="22"/>
          <w:szCs w:val="22"/>
        </w:rPr>
        <w:t>«Управляющая организация»</w:t>
      </w:r>
      <w:r>
        <w:rPr>
          <w:sz w:val="22"/>
          <w:szCs w:val="22"/>
        </w:rPr>
        <w:t xml:space="preserve">, в лице генерального директора </w:t>
      </w:r>
      <w:r>
        <w:rPr>
          <w:b/>
          <w:sz w:val="22"/>
          <w:szCs w:val="22"/>
        </w:rPr>
        <w:t>Гороховского Андрея Борисовича</w:t>
      </w:r>
      <w:r>
        <w:rPr>
          <w:sz w:val="22"/>
          <w:szCs w:val="22"/>
        </w:rPr>
        <w:t>, действующего на основании Устава, с одной стороны, и гражданин(</w:t>
      </w:r>
      <w:proofErr w:type="spellStart"/>
      <w:r>
        <w:rPr>
          <w:sz w:val="22"/>
          <w:szCs w:val="22"/>
        </w:rPr>
        <w:t>ка</w:t>
      </w:r>
      <w:proofErr w:type="spellEnd"/>
      <w:r>
        <w:rPr>
          <w:sz w:val="22"/>
          <w:szCs w:val="22"/>
        </w:rPr>
        <w:t>) РФ:</w:t>
      </w:r>
    </w:p>
    <w:p w:rsidR="00466622" w:rsidRDefault="006D7E46">
      <w:pPr>
        <w:pStyle w:val="normal"/>
        <w:jc w:val="both"/>
      </w:pPr>
      <w:r>
        <w:rPr>
          <w:sz w:val="22"/>
          <w:szCs w:val="22"/>
        </w:rPr>
        <w:t>________________________________</w:t>
      </w:r>
      <w:r>
        <w:rPr>
          <w:sz w:val="22"/>
          <w:szCs w:val="22"/>
        </w:rPr>
        <w:t>_____________________________________________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 xml:space="preserve">                                                                                    (Ф.И.О.)</w:t>
      </w:r>
    </w:p>
    <w:p w:rsidR="00466622" w:rsidRDefault="006D7E46">
      <w:pPr>
        <w:pStyle w:val="normal"/>
        <w:jc w:val="both"/>
      </w:pPr>
      <w:r>
        <w:rPr>
          <w:sz w:val="22"/>
          <w:szCs w:val="22"/>
        </w:rPr>
        <w:t>действующий(</w:t>
      </w:r>
      <w:proofErr w:type="spellStart"/>
      <w:r>
        <w:rPr>
          <w:sz w:val="22"/>
          <w:szCs w:val="22"/>
        </w:rPr>
        <w:t>ая</w:t>
      </w:r>
      <w:proofErr w:type="spellEnd"/>
      <w:r>
        <w:rPr>
          <w:sz w:val="22"/>
          <w:szCs w:val="22"/>
        </w:rPr>
        <w:t xml:space="preserve">) на основании Свидетельства о государственной регистрации права № </w:t>
      </w:r>
      <w:proofErr w:type="spellStart"/>
      <w:r>
        <w:rPr>
          <w:sz w:val="22"/>
          <w:szCs w:val="22"/>
        </w:rPr>
        <w:t>__________________от</w:t>
      </w:r>
      <w:proofErr w:type="spellEnd"/>
      <w:r>
        <w:rPr>
          <w:sz w:val="22"/>
          <w:szCs w:val="22"/>
        </w:rPr>
        <w:t xml:space="preserve"> «____» ________</w:t>
      </w:r>
      <w:r>
        <w:rPr>
          <w:sz w:val="22"/>
          <w:szCs w:val="22"/>
        </w:rPr>
        <w:t>______ 20__г., являющийся(</w:t>
      </w:r>
      <w:proofErr w:type="spellStart"/>
      <w:r>
        <w:rPr>
          <w:sz w:val="22"/>
          <w:szCs w:val="22"/>
        </w:rPr>
        <w:t>аяся</w:t>
      </w:r>
      <w:proofErr w:type="spellEnd"/>
      <w:r>
        <w:rPr>
          <w:sz w:val="22"/>
          <w:szCs w:val="22"/>
        </w:rPr>
        <w:t>) собственником жилого помещения, расположенного в многоквартирном жилом доме по адресу: Московская область, г. Пушкино, ул. Набережная, дом 2а, квартира(помещение) №_____, общей площадью _______ кв. м., а также доли в праве о</w:t>
      </w:r>
      <w:r>
        <w:rPr>
          <w:sz w:val="22"/>
          <w:szCs w:val="22"/>
        </w:rPr>
        <w:t>бщей собственности на общее имущество в данном многоквартирном доме пропорционально площади, принадлежащих ей (ему) помещений, именуемый(</w:t>
      </w:r>
      <w:proofErr w:type="spellStart"/>
      <w:r>
        <w:rPr>
          <w:sz w:val="22"/>
          <w:szCs w:val="22"/>
        </w:rPr>
        <w:t>ая</w:t>
      </w:r>
      <w:proofErr w:type="spellEnd"/>
      <w:r>
        <w:rPr>
          <w:sz w:val="22"/>
          <w:szCs w:val="22"/>
        </w:rPr>
        <w:t xml:space="preserve">) в дальнейшем </w:t>
      </w:r>
      <w:r>
        <w:rPr>
          <w:b/>
          <w:sz w:val="22"/>
          <w:szCs w:val="22"/>
        </w:rPr>
        <w:t>«Собственник»</w:t>
      </w:r>
      <w:r>
        <w:rPr>
          <w:sz w:val="22"/>
          <w:szCs w:val="22"/>
        </w:rPr>
        <w:t xml:space="preserve">, с другой стороны, именуемые совместно </w:t>
      </w:r>
      <w:r>
        <w:rPr>
          <w:b/>
          <w:sz w:val="22"/>
          <w:szCs w:val="22"/>
        </w:rPr>
        <w:t>«Стороны»</w:t>
      </w:r>
      <w:r>
        <w:rPr>
          <w:sz w:val="22"/>
          <w:szCs w:val="22"/>
        </w:rPr>
        <w:t>, заключили настоящее дополнительное сог</w:t>
      </w:r>
      <w:r>
        <w:rPr>
          <w:sz w:val="22"/>
          <w:szCs w:val="22"/>
        </w:rPr>
        <w:t>лашение о нижеследующем:</w:t>
      </w:r>
    </w:p>
    <w:p w:rsidR="00466622" w:rsidRDefault="00466622">
      <w:pPr>
        <w:pStyle w:val="normal"/>
        <w:jc w:val="both"/>
      </w:pP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 xml:space="preserve">1. </w:t>
      </w:r>
      <w:r>
        <w:rPr>
          <w:sz w:val="22"/>
          <w:szCs w:val="22"/>
        </w:rPr>
        <w:t>Дополнить п. 3.1.2 следующим предложением: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 xml:space="preserve">«сведения об </w:t>
      </w:r>
      <w:r>
        <w:rPr>
          <w:sz w:val="22"/>
          <w:szCs w:val="22"/>
        </w:rPr>
        <w:t>оказанных</w:t>
      </w:r>
      <w:r>
        <w:rPr>
          <w:sz w:val="22"/>
          <w:szCs w:val="22"/>
        </w:rPr>
        <w:t xml:space="preserve"> услуг</w:t>
      </w:r>
      <w:r>
        <w:rPr>
          <w:sz w:val="22"/>
          <w:szCs w:val="22"/>
        </w:rPr>
        <w:t xml:space="preserve">ах </w:t>
      </w:r>
      <w:r>
        <w:rPr>
          <w:sz w:val="22"/>
          <w:szCs w:val="22"/>
        </w:rPr>
        <w:t>и выполне</w:t>
      </w:r>
      <w:r>
        <w:rPr>
          <w:sz w:val="22"/>
          <w:szCs w:val="22"/>
        </w:rPr>
        <w:t>нных</w:t>
      </w:r>
      <w:r>
        <w:rPr>
          <w:sz w:val="22"/>
          <w:szCs w:val="22"/>
        </w:rPr>
        <w:t xml:space="preserve"> работах отражаются в актах, составляемых по формам, утверждённым действующим законодательством РФ и представляются на утверждение совету до</w:t>
      </w:r>
      <w:r>
        <w:rPr>
          <w:sz w:val="22"/>
          <w:szCs w:val="22"/>
        </w:rPr>
        <w:t>му не позднее 10 числа месяца, следующего за отчетным».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2</w:t>
      </w:r>
      <w:r>
        <w:rPr>
          <w:sz w:val="22"/>
          <w:szCs w:val="22"/>
        </w:rPr>
        <w:t>. Дополнить п. 3.1.13 следующим предложением: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"При этом лицо, виновное в нарушении непрерывности предоставления и (или) качества коммунальных услуг, обязано уплатить потребителю штраф, определяемый в</w:t>
      </w:r>
      <w:r>
        <w:rPr>
          <w:sz w:val="22"/>
          <w:szCs w:val="22"/>
        </w:rPr>
        <w:t xml:space="preserve"> размере и в порядке, которые установлены Правительством Российской Федерации".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3</w:t>
      </w:r>
      <w:r>
        <w:rPr>
          <w:sz w:val="22"/>
          <w:szCs w:val="22"/>
        </w:rPr>
        <w:t>. Дополнить п. 3.1.14 словами: "или заявку посредством электронной связи (телефон, электронная почта и т.д.)"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4</w:t>
      </w:r>
      <w:r>
        <w:rPr>
          <w:sz w:val="22"/>
          <w:szCs w:val="22"/>
        </w:rPr>
        <w:t>. Дополнить п. 3.1.22 следующим предложением: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 xml:space="preserve">"Лицо, виновное в </w:t>
      </w:r>
      <w:r>
        <w:rPr>
          <w:sz w:val="22"/>
          <w:szCs w:val="22"/>
        </w:rPr>
        <w:t xml:space="preserve">нарушении порядка расчета платы за коммунальные услуги, повлекшем увеличение размера платы, обязано уплатить потребителю штраф, определяемый в размере и в порядке, которые установлены Правительством Российской Федерации, за исключением случаев, если такое </w:t>
      </w:r>
      <w:r>
        <w:rPr>
          <w:sz w:val="22"/>
          <w:szCs w:val="22"/>
        </w:rPr>
        <w:t>нарушение было устранено до обращения и (или) до оплаты потребителем".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5</w:t>
      </w:r>
      <w:r>
        <w:rPr>
          <w:sz w:val="22"/>
          <w:szCs w:val="22"/>
        </w:rPr>
        <w:t>. Дополнить п. 3.1.23. Следующим предложением: "отчет представляется по формам, утвержденным действующим законодательством".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6</w:t>
      </w:r>
      <w:r>
        <w:rPr>
          <w:sz w:val="22"/>
          <w:szCs w:val="22"/>
        </w:rPr>
        <w:t>. Дополнить п. 3.1.24 словами "в течение суток".</w:t>
      </w:r>
    </w:p>
    <w:p w:rsidR="00466622" w:rsidRDefault="006D7E46">
      <w:pPr>
        <w:pStyle w:val="normal"/>
        <w:ind w:firstLine="567"/>
        <w:jc w:val="both"/>
      </w:pPr>
      <w:bookmarkStart w:id="0" w:name="h.gjdgxs" w:colFirst="0" w:colLast="0"/>
      <w:bookmarkEnd w:id="0"/>
      <w:r>
        <w:rPr>
          <w:b/>
          <w:sz w:val="22"/>
          <w:szCs w:val="22"/>
        </w:rPr>
        <w:t xml:space="preserve">7. </w:t>
      </w:r>
      <w:r>
        <w:rPr>
          <w:sz w:val="22"/>
          <w:szCs w:val="22"/>
        </w:rPr>
        <w:t>Дополн</w:t>
      </w:r>
      <w:r>
        <w:rPr>
          <w:sz w:val="22"/>
          <w:szCs w:val="22"/>
        </w:rPr>
        <w:t>ить раздел 3 договора пунктом 3.1.30 в следующей редакции: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«управляющая организация несет ответственность за сохранность имущества и его восстановление в случае нанесения ущерба имуществу третьими лицами, имеющими доступ к общему имуществу на основании дог</w:t>
      </w:r>
      <w:r>
        <w:rPr>
          <w:sz w:val="22"/>
          <w:szCs w:val="22"/>
        </w:rPr>
        <w:t>овора заключенного с управляющей организацией».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8</w:t>
      </w:r>
      <w:r>
        <w:rPr>
          <w:sz w:val="22"/>
          <w:szCs w:val="22"/>
        </w:rPr>
        <w:t>. Исключить из раздела 3 Договора пункт 3.2.3. и дополнить раздел 3 пунктом 3.1.31 в следующей редакции: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"Осуществлять не реже 1 раза в 12 месяцев и не чаще 1 раза 6 месяцев проверку достоверности передаваем</w:t>
      </w:r>
      <w:r>
        <w:rPr>
          <w:sz w:val="22"/>
          <w:szCs w:val="22"/>
        </w:rPr>
        <w:t>ых потребителем исполнителю сведений о показаниях индивидуальных приборов учета, установленных в жилых (нежилых) помещениях, путем посещения помещений, в которых установлены эти приборы учета, а также проверку состояния указанных приборов учета".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9</w:t>
      </w:r>
      <w:r>
        <w:rPr>
          <w:sz w:val="22"/>
          <w:szCs w:val="22"/>
        </w:rPr>
        <w:t>. Дополн</w:t>
      </w:r>
      <w:r>
        <w:rPr>
          <w:sz w:val="22"/>
          <w:szCs w:val="22"/>
        </w:rPr>
        <w:t>ить раздел 3 Договора пунктом 3.1.32 и изложить его в следующей редакции: "Информировать на информационных досках и на сайте Собственника помещений Многоквартирного дома и нанимателей об изменении размера тарифов на коммунальные услуги и содержание и ремон</w:t>
      </w:r>
      <w:r>
        <w:rPr>
          <w:sz w:val="22"/>
          <w:szCs w:val="22"/>
        </w:rPr>
        <w:t>т, не позднее чем за 20 рабочих дней до начала начислений по новым тарифам".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10</w:t>
      </w:r>
      <w:r>
        <w:rPr>
          <w:sz w:val="22"/>
          <w:szCs w:val="22"/>
        </w:rPr>
        <w:t>. Дополнить раздел 3 Договора пунктом 3.1.33 и изложить его в следующей редакции: "Принимать участие в ежеквартальных осмотрах собственниками состояния общего имущества, оформля</w:t>
      </w:r>
      <w:r>
        <w:rPr>
          <w:sz w:val="22"/>
          <w:szCs w:val="22"/>
        </w:rPr>
        <w:t>емых актом осмотра и принимать меры по устранению выявленных недостатков".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lastRenderedPageBreak/>
        <w:t>11</w:t>
      </w:r>
      <w:r>
        <w:rPr>
          <w:sz w:val="22"/>
          <w:szCs w:val="22"/>
        </w:rPr>
        <w:t xml:space="preserve">. Дополнить раздел 3 Договора пунктом 3.1.34 и изложить его в следующей редакции: 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"</w:t>
      </w:r>
      <w:r>
        <w:rPr>
          <w:sz w:val="22"/>
          <w:szCs w:val="22"/>
        </w:rPr>
        <w:t>Согласовывать с Советом дома план работ на следующий календарный год до 15 декабря текущего года".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12</w: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>Дополни</w:t>
      </w:r>
      <w:r>
        <w:rPr>
          <w:sz w:val="22"/>
          <w:szCs w:val="22"/>
        </w:rPr>
        <w:t>ть</w:t>
      </w:r>
      <w:r>
        <w:rPr>
          <w:sz w:val="22"/>
          <w:szCs w:val="22"/>
        </w:rPr>
        <w:t xml:space="preserve"> раздел 3 Договора пунктом 3.2.5 и изложить его в следующей редакции: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 xml:space="preserve">«управляющая организация вправе требовать с собственника(потребителя) жилого(нежилого) помещения возмещения расходов, понесенных управляющей организацией, на ограничение(прекращение) подачи коммунальных услуг по электроснабжению или водоотведению в случае </w:t>
      </w:r>
      <w:r>
        <w:rPr>
          <w:sz w:val="22"/>
          <w:szCs w:val="22"/>
        </w:rPr>
        <w:t>неполной оплаты у собственника(потребителя)».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13</w: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>Дополнить раздел 3 Договора пунктом 3.2.6 и изложить его в следующей редакции:</w:t>
      </w:r>
    </w:p>
    <w:p w:rsidR="00466622" w:rsidRDefault="006D7E46">
      <w:pPr>
        <w:pStyle w:val="normal"/>
        <w:jc w:val="both"/>
      </w:pPr>
      <w:r>
        <w:rPr>
          <w:sz w:val="22"/>
          <w:szCs w:val="22"/>
        </w:rPr>
        <w:t xml:space="preserve">«сумма понесенных расходов управляющей организации на ограничение (прекращение) </w:t>
      </w:r>
      <w:r w:rsidRPr="006D7E46">
        <w:rPr>
          <w:sz w:val="22"/>
          <w:szCs w:val="22"/>
        </w:rPr>
        <w:t>подачи коммунальных услуг по электроснабжению или водоотведению</w:t>
      </w:r>
      <w:r>
        <w:rPr>
          <w:sz w:val="22"/>
          <w:szCs w:val="22"/>
        </w:rPr>
        <w:t xml:space="preserve"> должна соответствовать сумме возмещения собстве</w:t>
      </w:r>
      <w:r>
        <w:rPr>
          <w:sz w:val="22"/>
          <w:szCs w:val="22"/>
        </w:rPr>
        <w:t>нником (потребителем) и составляет 6 000 (шесть тысяч) рублей 00 копеек».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14</w:t>
      </w:r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Дополнить раздел 3 Договора пунктом 3.2.7</w:t>
      </w:r>
      <w:r>
        <w:rPr>
          <w:sz w:val="22"/>
          <w:szCs w:val="22"/>
        </w:rPr>
        <w:t xml:space="preserve"> и</w:t>
      </w:r>
      <w:r>
        <w:rPr>
          <w:sz w:val="22"/>
          <w:szCs w:val="22"/>
        </w:rPr>
        <w:t xml:space="preserve"> изложить его в следующей редакции: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«управляющая организация после письменного или устного уведомления, за 7 (семь) рабочих дн</w:t>
      </w:r>
      <w:r>
        <w:rPr>
          <w:sz w:val="22"/>
          <w:szCs w:val="22"/>
        </w:rPr>
        <w:t>ей</w:t>
      </w:r>
      <w:r>
        <w:rPr>
          <w:sz w:val="22"/>
          <w:szCs w:val="22"/>
        </w:rPr>
        <w:t xml:space="preserve"> до про</w:t>
      </w:r>
      <w:r>
        <w:rPr>
          <w:sz w:val="22"/>
          <w:szCs w:val="22"/>
        </w:rPr>
        <w:t>ведения проверки вправе требовать допуск в помещение собственника для проверки достоверности передаваемых сведений о показаниях индивидуальных</w:t>
      </w:r>
      <w:r>
        <w:rPr>
          <w:sz w:val="22"/>
          <w:szCs w:val="22"/>
        </w:rPr>
        <w:t xml:space="preserve"> приборов учета, </w:t>
      </w:r>
      <w:r>
        <w:rPr>
          <w:sz w:val="22"/>
          <w:szCs w:val="22"/>
        </w:rPr>
        <w:t xml:space="preserve">установленных в жилых (нежилых) помещениях, а также проверку состояния указанных приборов учета. </w:t>
      </w:r>
      <w:r>
        <w:rPr>
          <w:sz w:val="22"/>
          <w:szCs w:val="22"/>
        </w:rPr>
        <w:t xml:space="preserve">Собственник помещения после получения уведомления имеет право сообщить исполнителю об удобных для потребителя дате (датах) и времени в течение последующих 10 календарных дней, когда потребитель может обеспечить допуск исполнителя в занимаемое им жилое или </w:t>
      </w:r>
      <w:r>
        <w:rPr>
          <w:sz w:val="22"/>
          <w:szCs w:val="22"/>
        </w:rPr>
        <w:t>нежилое помещение для проведения проверки.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В случае если собственник(потребитель) услуг дважды не допустил сотрудников управляющей организации, то управляющая организация вправе производить начисления по коммунальным услугам по нормативу, установленному ор</w:t>
      </w:r>
      <w:r>
        <w:rPr>
          <w:sz w:val="22"/>
          <w:szCs w:val="22"/>
        </w:rPr>
        <w:t>ганом местного самоуправления».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15</w:t>
      </w:r>
      <w:r>
        <w:rPr>
          <w:b/>
          <w:sz w:val="22"/>
          <w:szCs w:val="22"/>
        </w:rPr>
        <w:t xml:space="preserve">. </w:t>
      </w:r>
      <w:r>
        <w:rPr>
          <w:sz w:val="22"/>
          <w:szCs w:val="22"/>
        </w:rPr>
        <w:t>Дополнить раздел 3 Договора пунктом 3.2.8 и изложить его в следующей редакции: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«</w:t>
      </w:r>
      <w:r>
        <w:rPr>
          <w:sz w:val="22"/>
          <w:szCs w:val="22"/>
        </w:rPr>
        <w:t xml:space="preserve">При получении от Совета дома письменного обращения </w:t>
      </w:r>
      <w:r>
        <w:rPr>
          <w:sz w:val="22"/>
          <w:szCs w:val="22"/>
        </w:rPr>
        <w:t>управляющая организация вправе от имени собственников помещений многоквартирного дома пре</w:t>
      </w:r>
      <w:r>
        <w:rPr>
          <w:sz w:val="22"/>
          <w:szCs w:val="22"/>
        </w:rPr>
        <w:t>дставительствовать в судах общей юрисдикции и арбитражных судах, в том числе при рассмотрении дел по существу, а также в апелляционной, кассационной и надзорной инстанциях со всеми правами, которые предоставлены законом истцу, ответчику, третьему лицу».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16</w:t>
      </w:r>
      <w:r>
        <w:rPr>
          <w:sz w:val="22"/>
          <w:szCs w:val="22"/>
        </w:rPr>
        <w:t xml:space="preserve">. Исключить из </w:t>
      </w:r>
      <w:proofErr w:type="spellStart"/>
      <w:r>
        <w:rPr>
          <w:sz w:val="22"/>
          <w:szCs w:val="22"/>
        </w:rPr>
        <w:t>п</w:t>
      </w:r>
      <w:proofErr w:type="spellEnd"/>
      <w:r>
        <w:rPr>
          <w:sz w:val="22"/>
          <w:szCs w:val="22"/>
        </w:rPr>
        <w:t xml:space="preserve"> 3.3.3 л) слово "ремонту".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17</w:t>
      </w:r>
      <w:r>
        <w:rPr>
          <w:sz w:val="22"/>
          <w:szCs w:val="22"/>
        </w:rPr>
        <w:t xml:space="preserve">. Дополнить раздел 3 Договора пунктом 3.3.9 и изложить его в следующей редакции: </w:t>
      </w:r>
    </w:p>
    <w:p w:rsidR="00466622" w:rsidRDefault="006D7E46">
      <w:pPr>
        <w:pStyle w:val="normal"/>
        <w:ind w:firstLine="567"/>
        <w:jc w:val="both"/>
      </w:pPr>
      <w:r>
        <w:rPr>
          <w:sz w:val="22"/>
          <w:szCs w:val="22"/>
        </w:rPr>
        <w:t>«собственник (потребитель) обязан возместить расходы управляющей организации на ограничение (прекращение) подачи коммунальных усл</w:t>
      </w:r>
      <w:r>
        <w:rPr>
          <w:sz w:val="22"/>
          <w:szCs w:val="22"/>
        </w:rPr>
        <w:t>уг по электроэнергии или водоотведению в течение 10 (десяти) рабочих дней с момента ограничения(прекращения) подачи коммунальной услуги. Возмещение расходов производится на расчетный счет управляющей организации».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18</w:t>
      </w:r>
      <w:r>
        <w:rPr>
          <w:sz w:val="22"/>
          <w:szCs w:val="22"/>
        </w:rPr>
        <w:t>. Дополнить п.6.3 следующим предложением</w:t>
      </w:r>
      <w:r>
        <w:rPr>
          <w:sz w:val="22"/>
          <w:szCs w:val="22"/>
        </w:rPr>
        <w:t>: "Если в течении трех часов в дневное время или шести часов в ночное время (с 22.00 до 6.00 по местному времени) с момента сообщения о нарушении представитель Управляющей организации не прибыл для проверки факта нарушения или если признаки нарушения могут</w:t>
      </w:r>
      <w:r>
        <w:rPr>
          <w:sz w:val="22"/>
          <w:szCs w:val="22"/>
        </w:rPr>
        <w:t xml:space="preserve"> исчезнуть или быть ликвидированы, составление акта производится без его присутствия. В этом случае акт подписывается остальными членами комиссии."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19</w:t>
      </w:r>
      <w:r>
        <w:rPr>
          <w:sz w:val="22"/>
          <w:szCs w:val="22"/>
        </w:rPr>
        <w:t>. Остальные условия Договора управления остаются неизменными и Стороны подтверждают по нему свои обязатель</w:t>
      </w:r>
      <w:r>
        <w:rPr>
          <w:sz w:val="22"/>
          <w:szCs w:val="22"/>
        </w:rPr>
        <w:t>ства.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20.</w:t>
      </w:r>
      <w:r>
        <w:rPr>
          <w:sz w:val="22"/>
          <w:szCs w:val="22"/>
        </w:rPr>
        <w:t xml:space="preserve"> Настоящее Дополнительное соглашение вступает в законную силу с «___» __________ 2016 г. и действует в течении всего срока действия Договора, являясь его неотъемлемой частью. </w:t>
      </w:r>
    </w:p>
    <w:p w:rsidR="00466622" w:rsidRDefault="00466622">
      <w:pPr>
        <w:pStyle w:val="normal"/>
        <w:ind w:firstLine="567"/>
        <w:jc w:val="both"/>
      </w:pPr>
    </w:p>
    <w:p w:rsidR="00466622" w:rsidRDefault="00466622">
      <w:pPr>
        <w:pStyle w:val="normal"/>
        <w:ind w:firstLine="567"/>
        <w:jc w:val="both"/>
      </w:pPr>
    </w:p>
    <w:p w:rsidR="00466622" w:rsidRDefault="006D7E46">
      <w:pPr>
        <w:pStyle w:val="normal"/>
        <w:tabs>
          <w:tab w:val="left" w:pos="6315"/>
        </w:tabs>
        <w:ind w:firstLine="567"/>
        <w:jc w:val="both"/>
      </w:pPr>
      <w:r>
        <w:rPr>
          <w:b/>
          <w:sz w:val="22"/>
          <w:szCs w:val="22"/>
        </w:rPr>
        <w:t>Генеральный директор</w:t>
      </w:r>
      <w:r>
        <w:rPr>
          <w:sz w:val="22"/>
          <w:szCs w:val="22"/>
        </w:rPr>
        <w:tab/>
      </w:r>
      <w:r>
        <w:rPr>
          <w:b/>
          <w:sz w:val="22"/>
          <w:szCs w:val="22"/>
        </w:rPr>
        <w:t>Собственник</w:t>
      </w:r>
    </w:p>
    <w:p w:rsidR="00466622" w:rsidRDefault="006D7E46">
      <w:pPr>
        <w:pStyle w:val="normal"/>
        <w:ind w:firstLine="567"/>
        <w:jc w:val="both"/>
      </w:pPr>
      <w:r>
        <w:rPr>
          <w:b/>
          <w:sz w:val="22"/>
          <w:szCs w:val="22"/>
        </w:rPr>
        <w:t>ООО «РСУ-7»</w:t>
      </w:r>
    </w:p>
    <w:p w:rsidR="00466622" w:rsidRDefault="00466622">
      <w:pPr>
        <w:pStyle w:val="normal"/>
        <w:ind w:firstLine="567"/>
        <w:jc w:val="both"/>
      </w:pPr>
    </w:p>
    <w:p w:rsidR="00466622" w:rsidRDefault="006D7E46">
      <w:pPr>
        <w:pStyle w:val="normal"/>
        <w:tabs>
          <w:tab w:val="left" w:pos="6315"/>
        </w:tabs>
        <w:ind w:firstLine="567"/>
        <w:jc w:val="both"/>
      </w:pPr>
      <w:r>
        <w:rPr>
          <w:b/>
          <w:sz w:val="22"/>
          <w:szCs w:val="22"/>
        </w:rPr>
        <w:t>Гороховский А.Б.</w:t>
      </w:r>
      <w:r>
        <w:rPr>
          <w:sz w:val="22"/>
          <w:szCs w:val="22"/>
        </w:rPr>
        <w:t xml:space="preserve"> ______</w:t>
      </w:r>
      <w:r>
        <w:rPr>
          <w:sz w:val="22"/>
          <w:szCs w:val="22"/>
        </w:rPr>
        <w:t>___________</w:t>
      </w:r>
      <w:r>
        <w:rPr>
          <w:sz w:val="22"/>
          <w:szCs w:val="22"/>
        </w:rPr>
        <w:tab/>
        <w:t>______________________</w:t>
      </w:r>
    </w:p>
    <w:p w:rsidR="00466622" w:rsidRDefault="006D7E46">
      <w:pPr>
        <w:pStyle w:val="normal"/>
        <w:tabs>
          <w:tab w:val="left" w:pos="3240"/>
        </w:tabs>
        <w:ind w:firstLine="567"/>
        <w:jc w:val="both"/>
      </w:pPr>
      <w:r>
        <w:rPr>
          <w:sz w:val="22"/>
          <w:szCs w:val="22"/>
        </w:rPr>
        <w:tab/>
        <w:t>м.п.</w:t>
      </w:r>
    </w:p>
    <w:sectPr w:rsidR="00466622" w:rsidSect="00466622">
      <w:pgSz w:w="11906" w:h="16838"/>
      <w:pgMar w:top="1134" w:right="850" w:bottom="1134" w:left="1701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20"/>
  <w:characterSpacingControl w:val="doNotCompress"/>
  <w:compat/>
  <w:rsids>
    <w:rsidRoot w:val="00466622"/>
    <w:rsid w:val="00466622"/>
    <w:rsid w:val="006D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8"/>
        <w:szCs w:val="28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466622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466622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466622"/>
    <w:pPr>
      <w:keepNext/>
      <w:keepLines/>
      <w:spacing w:before="280" w:after="80"/>
      <w:contextualSpacing/>
      <w:outlineLvl w:val="2"/>
    </w:pPr>
    <w:rPr>
      <w:b/>
    </w:rPr>
  </w:style>
  <w:style w:type="paragraph" w:styleId="4">
    <w:name w:val="heading 4"/>
    <w:basedOn w:val="normal"/>
    <w:next w:val="normal"/>
    <w:rsid w:val="00466622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466622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6">
    <w:name w:val="heading 6"/>
    <w:basedOn w:val="normal"/>
    <w:next w:val="normal"/>
    <w:rsid w:val="00466622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466622"/>
  </w:style>
  <w:style w:type="table" w:customStyle="1" w:styleId="TableNormal">
    <w:name w:val="Table Normal"/>
    <w:rsid w:val="0046662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466622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normal"/>
    <w:next w:val="normal"/>
    <w:rsid w:val="00466622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1135</Words>
  <Characters>6473</Characters>
  <Application>Microsoft Office Word</Application>
  <DocSecurity>0</DocSecurity>
  <Lines>53</Lines>
  <Paragraphs>15</Paragraphs>
  <ScaleCrop>false</ScaleCrop>
  <Company>Microsoft</Company>
  <LinksUpToDate>false</LinksUpToDate>
  <CharactersWithSpaces>7593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Наталья Поповкина</cp:lastModifiedBy>
  <cp:revision>2</cp:revision>
  <dcterms:created xsi:type="dcterms:W3CDTF">2016-03-31T11:38:00Z</dcterms:created>
  <dcterms:modified xsi:type="dcterms:W3CDTF">2016-03-31T11:57:00Z</dcterms:modified>
</cp:coreProperties>
</file>