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83E" w:rsidRDefault="009C383E" w:rsidP="00361A5A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Pr="009C383E">
        <w:rPr>
          <w:rFonts w:ascii="Times New Roman" w:hAnsi="Times New Roman" w:cs="Times New Roman"/>
          <w:sz w:val="28"/>
          <w:szCs w:val="28"/>
          <w:shd w:val="clear" w:color="auto" w:fill="FFFFFF"/>
        </w:rPr>
        <w:t>рокурор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Pr="009C383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Московской области </w:t>
      </w:r>
    </w:p>
    <w:p w:rsidR="009C383E" w:rsidRDefault="009C383E" w:rsidP="00361A5A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А.Ю.</w:t>
      </w:r>
      <w:r w:rsidRPr="009C383E">
        <w:rPr>
          <w:rFonts w:ascii="Times New Roman" w:hAnsi="Times New Roman" w:cs="Times New Roman"/>
          <w:sz w:val="28"/>
          <w:szCs w:val="28"/>
          <w:shd w:val="clear" w:color="auto" w:fill="FFFFFF"/>
        </w:rPr>
        <w:t>Захаров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</w:p>
    <w:p w:rsidR="00361A5A" w:rsidRPr="00361A5A" w:rsidRDefault="00361A5A" w:rsidP="00361A5A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61A5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E57408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жителя </w:t>
      </w:r>
    </w:p>
    <w:p w:rsidR="00E57408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микрорайона Серебрянка </w:t>
      </w:r>
    </w:p>
    <w:p w:rsidR="00E57408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города Пушкино Московской области</w:t>
      </w:r>
    </w:p>
    <w:p w:rsidR="00E57408" w:rsidRDefault="00E57408" w:rsidP="00A502BA">
      <w:pPr>
        <w:pBdr>
          <w:bottom w:val="single" w:sz="12" w:space="1" w:color="auto"/>
        </w:pBdr>
        <w:tabs>
          <w:tab w:val="left" w:pos="8465"/>
        </w:tabs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</w:t>
      </w:r>
      <w:r w:rsidR="00A502BA">
        <w:rPr>
          <w:rFonts w:ascii="Times New Roman" w:hAnsi="Times New Roman" w:cs="Times New Roman"/>
          <w:sz w:val="28"/>
          <w:szCs w:val="28"/>
          <w:shd w:val="clear" w:color="auto" w:fill="FFFFFF"/>
        </w:rPr>
        <w:t>__</w:t>
      </w:r>
    </w:p>
    <w:p w:rsidR="00E57408" w:rsidRDefault="00E57408" w:rsidP="00E57408">
      <w:pPr>
        <w:pBdr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57408" w:rsidRDefault="00E57408" w:rsidP="00E57408">
      <w:pPr>
        <w:pBdr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Почтовый адрес:</w:t>
      </w:r>
    </w:p>
    <w:p w:rsidR="00A502BA" w:rsidRDefault="00A502BA" w:rsidP="00E57408">
      <w:pPr>
        <w:pBdr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57408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57408" w:rsidRDefault="00E57408" w:rsidP="00E57408">
      <w:pPr>
        <w:pBdr>
          <w:top w:val="single" w:sz="12" w:space="1" w:color="auto"/>
          <w:bottom w:val="single" w:sz="12" w:space="1" w:color="auto"/>
        </w:pBd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57408" w:rsidRPr="00454CB6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57408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г. Пушкино, Московской области</w:t>
      </w:r>
    </w:p>
    <w:p w:rsidR="00E57408" w:rsidRDefault="00E57408" w:rsidP="00E57408">
      <w:pPr>
        <w:spacing w:after="0" w:line="240" w:lineRule="auto"/>
        <w:ind w:left="4253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</w:t>
      </w:r>
    </w:p>
    <w:p w:rsidR="00E57408" w:rsidRDefault="00E57408" w:rsidP="00E57408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Контактный телефон:__________________________</w:t>
      </w:r>
    </w:p>
    <w:p w:rsidR="00361A5A" w:rsidRPr="00361A5A" w:rsidRDefault="00361A5A" w:rsidP="00361A5A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61A5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6B4B90" w:rsidRDefault="00A502BA" w:rsidP="005E680D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Дата ___________</w:t>
      </w:r>
    </w:p>
    <w:p w:rsidR="00FB2D52" w:rsidRPr="00CE0CBC" w:rsidRDefault="00FB2D52" w:rsidP="005E680D">
      <w:pPr>
        <w:spacing w:after="0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11170D" w:rsidRDefault="00A951A1" w:rsidP="00A8448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951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Уважаемый </w:t>
      </w:r>
      <w:r w:rsidR="009C383E" w:rsidRPr="009C383E">
        <w:rPr>
          <w:rFonts w:ascii="Times New Roman" w:hAnsi="Times New Roman" w:cs="Times New Roman"/>
          <w:sz w:val="28"/>
          <w:szCs w:val="28"/>
          <w:shd w:val="clear" w:color="auto" w:fill="FFFFFF"/>
        </w:rPr>
        <w:t>Алексей Юрьевич</w:t>
      </w:r>
      <w:r w:rsidRPr="00A951A1">
        <w:rPr>
          <w:rFonts w:ascii="Times New Roman" w:hAnsi="Times New Roman" w:cs="Times New Roman"/>
          <w:sz w:val="28"/>
          <w:szCs w:val="28"/>
          <w:shd w:val="clear" w:color="auto" w:fill="FFFFFF"/>
        </w:rPr>
        <w:t>!</w:t>
      </w:r>
    </w:p>
    <w:p w:rsidR="00BB6D19" w:rsidRDefault="00BB6D19" w:rsidP="00A8448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BB6D19" w:rsidP="00C03CB2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связи с тем, что</w:t>
      </w:r>
      <w:r w:rsidR="00E5740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наш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запрос городскому прокурору Пушкинской </w:t>
      </w:r>
      <w:r w:rsidRPr="00361A5A">
        <w:rPr>
          <w:rFonts w:ascii="Times New Roman" w:hAnsi="Times New Roman" w:cs="Times New Roman"/>
          <w:sz w:val="28"/>
          <w:szCs w:val="28"/>
          <w:shd w:val="clear" w:color="auto" w:fill="FFFFFF"/>
        </w:rPr>
        <w:t>городской прокуратуры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61A5A">
        <w:rPr>
          <w:rFonts w:ascii="Times New Roman" w:hAnsi="Times New Roman" w:cs="Times New Roman"/>
          <w:sz w:val="28"/>
          <w:szCs w:val="28"/>
          <w:shd w:val="clear" w:color="auto" w:fill="FFFFFF"/>
        </w:rPr>
        <w:t>А.М. Рассейкину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72B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12.08.2015 г. остался без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ответа, п</w:t>
      </w:r>
      <w:r w:rsidR="000E58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росим </w:t>
      </w:r>
      <w:r w:rsidR="00B22F7A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E5841">
        <w:rPr>
          <w:rFonts w:ascii="Times New Roman" w:hAnsi="Times New Roman" w:cs="Times New Roman"/>
          <w:sz w:val="28"/>
          <w:szCs w:val="28"/>
          <w:shd w:val="clear" w:color="auto" w:fill="FFFFFF"/>
        </w:rPr>
        <w:t>рокуратуру Московс</w:t>
      </w:r>
      <w:r w:rsidR="0094047F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0E5841">
        <w:rPr>
          <w:rFonts w:ascii="Times New Roman" w:hAnsi="Times New Roman" w:cs="Times New Roman"/>
          <w:sz w:val="28"/>
          <w:szCs w:val="28"/>
          <w:shd w:val="clear" w:color="auto" w:fill="FFFFFF"/>
        </w:rPr>
        <w:t>ой области</w:t>
      </w:r>
      <w:r w:rsidR="00D30EE8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провести проверку по факту нарушения правил подсчета голосов </w:t>
      </w:r>
      <w:r w:rsidR="000D42F2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«за»</w:t>
      </w:r>
      <w:r w:rsidR="000D42F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«против»</w:t>
      </w:r>
      <w:r w:rsidR="00D30EE8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застройки микрорайона Серебрянка</w:t>
      </w:r>
      <w:r w:rsidR="009404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города Пушкино</w:t>
      </w:r>
      <w:r w:rsidR="00D30EE8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, которые были официально озвучены на публичных слушаниях 3 августа 2015 г. по адресу: ул. Набережн</w:t>
      </w:r>
      <w:r w:rsidR="000D42F2">
        <w:rPr>
          <w:rFonts w:ascii="Times New Roman" w:hAnsi="Times New Roman" w:cs="Times New Roman"/>
          <w:sz w:val="28"/>
          <w:szCs w:val="28"/>
          <w:shd w:val="clear" w:color="auto" w:fill="FFFFFF"/>
        </w:rPr>
        <w:t>ая, д.8 в здании Дворца Спорта «Пушкино»</w:t>
      </w:r>
      <w:r w:rsidR="00D30EE8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D30EE8" w:rsidRPr="00D30EE8" w:rsidRDefault="00D30EE8" w:rsidP="00C03C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D30EE8" w:rsidP="00C03C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Организаторами слушаний была объявлена следующая статистика: около 200 человек «против», более 600 – «за»!</w:t>
      </w:r>
    </w:p>
    <w:p w:rsidR="00D30EE8" w:rsidRPr="00D30EE8" w:rsidRDefault="00D30EE8" w:rsidP="00C03C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D30EE8" w:rsidP="00C03C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 жителей эти данные вызвали недоверие, </w:t>
      </w:r>
      <w:r w:rsidR="00234D1A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поскольку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достоверно известно, что примерно 90% жителей микрорайона выступают «против» застройки в таком виде!</w:t>
      </w: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озвученный на слушаниях запрос от жителей о возможности ознакомления со списком голосующих </w:t>
      </w:r>
      <w:r w:rsidR="000D42F2"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«за»</w:t>
      </w:r>
      <w:r w:rsidR="000D42F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был</w:t>
      </w:r>
      <w:r w:rsidR="004678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дан отказ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!</w:t>
      </w: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Просим обратить внимание на некоторые известные нам детали:</w:t>
      </w: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1) Перед получением листа с мнением жителя г. Пушкино по поводу проекта в период с 20-31 июля и во время регистрации на общественные 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слушания, сотрудники, проводящие регистрацию, уточняли, «за» или «против» пришел высказывать свое мнение житель. Регистрация мнений жителей, голосующих «за проект» в период сбора мнений 20-31 июля, и на слушаниях 3 августа, велась без проверки места проживания участников и права их как жителей микрорайона высказывать свое мнение (в частности, наличие документа, подтверждающего постоянную регистрацию жителя или право собственности на объект капитального строительства или земельный участок в г. Пушкино), что не соответствует Положению о</w:t>
      </w:r>
      <w:r w:rsidR="004E6B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проведении слушаний. При этом 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если житель говорил, что он «против» проекта, то зачастую его мнение не принималось сотрудниками администрации Пушкинского района по надуманным предлогам (например, если житель был прописан не в мкр. Серебрянка, а в каком-то другом мкр. г. Пушкино).</w:t>
      </w: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2) Известно также, что в период «сбора мнений» с 20 по 31 июля 2015 года, представители администрации Пушкинского района посещали общественные места и дезинформировали жителей, рассказывая про планы построить детские сады в мкр. Серебрянка, и собирая подписи у наивных жителей города. Используя административный ресурс, в период и после проведения общественных слушаний, представители администрации Пушкинского района, узнав о большом количестве недовольных жителей г. Пушкино и о процессе сбора подписей в правоохранительные органы по фактам нарушений на общественных слушаниях и жалоб, под угрозой возникновения «проблем», начали сбор подписей у арендаторов и их сотрудников в г. Пушкино.</w:t>
      </w:r>
    </w:p>
    <w:p w:rsidR="00D30EE8" w:rsidRP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30EE8" w:rsidRDefault="00D30EE8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3) Более того, в процессе голосования участвовали «обманутые дольщики» дома № 47. Не все они имеют регистрацию в Пушкинском районе (а, тем более, в мкр. Серебрянка), и не имеют документов, подтверждающих право собственности на территории района. Но их голоса учитывались без проверки документов, что является также нарушением законодательства, в частности, положений Градостроительного кодекса РФ.</w:t>
      </w:r>
    </w:p>
    <w:p w:rsidR="000D42F2" w:rsidRDefault="000D42F2" w:rsidP="00D30E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D42F2" w:rsidRDefault="000D42F2" w:rsidP="000D42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настоящее время идет активный сбор подписей против уплотнительной застройки, и активность жителей и готовнос</w:t>
      </w:r>
      <w:r w:rsidR="00AE339B">
        <w:rPr>
          <w:rFonts w:ascii="Times New Roman" w:hAnsi="Times New Roman" w:cs="Times New Roman"/>
          <w:sz w:val="28"/>
          <w:szCs w:val="28"/>
          <w:shd w:val="clear" w:color="auto" w:fill="FFFFFF"/>
        </w:rPr>
        <w:t>ть к действиям доказывают, что 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дминистрация пушкинского района грубо нарушает права граждан и лоббирует этот проект.</w:t>
      </w:r>
    </w:p>
    <w:p w:rsidR="000D42F2" w:rsidRDefault="000D42F2" w:rsidP="000D42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D42F2" w:rsidRPr="00D30EE8" w:rsidRDefault="000D42F2" w:rsidP="000D42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В связи с вышеизложенным про</w:t>
      </w:r>
      <w:r w:rsidR="00A502BA">
        <w:rPr>
          <w:rFonts w:ascii="Times New Roman" w:hAnsi="Times New Roman" w:cs="Times New Roman"/>
          <w:sz w:val="28"/>
          <w:szCs w:val="28"/>
          <w:shd w:val="clear" w:color="auto" w:fill="FFFFFF"/>
        </w:rPr>
        <w:t>шу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22F7A">
        <w:rPr>
          <w:rFonts w:ascii="Times New Roman" w:hAnsi="Times New Roman" w:cs="Times New Roman"/>
          <w:sz w:val="28"/>
          <w:szCs w:val="28"/>
          <w:shd w:val="clear" w:color="auto" w:fill="FFFFFF"/>
        </w:rPr>
        <w:t>прокуратуру Московской области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провести тщательную проверку по изложенным в заявлении доводам и принять меры по отмене результатов общественных слушаний по проекту уплотнительной застройки в м</w:t>
      </w:r>
      <w:r w:rsidR="00EB0323">
        <w:rPr>
          <w:rFonts w:ascii="Times New Roman" w:hAnsi="Times New Roman" w:cs="Times New Roman"/>
          <w:sz w:val="28"/>
          <w:szCs w:val="28"/>
          <w:shd w:val="clear" w:color="auto" w:fill="FFFFFF"/>
        </w:rPr>
        <w:t>кр.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Серебрянка</w:t>
      </w:r>
      <w:r w:rsidR="0019745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г. Пушкино</w:t>
      </w: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, т.к. проект не соответствует интересам жителей микрорайона, а общественные слушания были проведены с большим количеством нарушений, и их результаты сфальсифицированы. </w:t>
      </w:r>
    </w:p>
    <w:p w:rsidR="000D42F2" w:rsidRPr="00D30EE8" w:rsidRDefault="000D42F2" w:rsidP="000D42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502BA" w:rsidRDefault="000D42F2" w:rsidP="00A502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0EE8">
        <w:rPr>
          <w:rFonts w:ascii="Times New Roman" w:hAnsi="Times New Roman" w:cs="Times New Roman"/>
          <w:sz w:val="28"/>
          <w:szCs w:val="28"/>
          <w:shd w:val="clear" w:color="auto" w:fill="FFFFFF"/>
        </w:rPr>
        <w:t>С уважением, </w:t>
      </w:r>
      <w:r w:rsidR="00A502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___________________________</w:t>
      </w:r>
    </w:p>
    <w:sectPr w:rsidR="00A502BA" w:rsidSect="00A502BA">
      <w:footerReference w:type="default" r:id="rId7"/>
      <w:pgSz w:w="11906" w:h="16838"/>
      <w:pgMar w:top="709" w:right="850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2CB0" w:rsidRDefault="00772CB0" w:rsidP="00E62CEE">
      <w:pPr>
        <w:spacing w:after="0" w:line="240" w:lineRule="auto"/>
      </w:pPr>
      <w:r>
        <w:separator/>
      </w:r>
    </w:p>
  </w:endnote>
  <w:endnote w:type="continuationSeparator" w:id="0">
    <w:p w:rsidR="00772CB0" w:rsidRDefault="00772CB0" w:rsidP="00E62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22320317"/>
      <w:docPartObj>
        <w:docPartGallery w:val="Page Numbers (Bottom of Page)"/>
        <w:docPartUnique/>
      </w:docPartObj>
    </w:sdtPr>
    <w:sdtContent>
      <w:p w:rsidR="00E61F4F" w:rsidRDefault="009E2BA6">
        <w:pPr>
          <w:pStyle w:val="a8"/>
          <w:jc w:val="right"/>
        </w:pPr>
        <w:r>
          <w:fldChar w:fldCharType="begin"/>
        </w:r>
        <w:r w:rsidR="00E61F4F">
          <w:instrText>PAGE   \* MERGEFORMAT</w:instrText>
        </w:r>
        <w:r>
          <w:fldChar w:fldCharType="separate"/>
        </w:r>
        <w:r w:rsidR="00A502BA">
          <w:rPr>
            <w:noProof/>
          </w:rPr>
          <w:t>1</w:t>
        </w:r>
        <w:r>
          <w:fldChar w:fldCharType="end"/>
        </w:r>
      </w:p>
    </w:sdtContent>
  </w:sdt>
  <w:p w:rsidR="00E61F4F" w:rsidRDefault="00E61F4F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2CB0" w:rsidRDefault="00772CB0" w:rsidP="00E62CEE">
      <w:pPr>
        <w:spacing w:after="0" w:line="240" w:lineRule="auto"/>
      </w:pPr>
      <w:r>
        <w:separator/>
      </w:r>
    </w:p>
  </w:footnote>
  <w:footnote w:type="continuationSeparator" w:id="0">
    <w:p w:rsidR="00772CB0" w:rsidRDefault="00772CB0" w:rsidP="00E62C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81A02"/>
    <w:multiLevelType w:val="hybridMultilevel"/>
    <w:tmpl w:val="DB7478CA"/>
    <w:lvl w:ilvl="0" w:tplc="7304D2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760B0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EC2F6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80AEB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63A1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A8071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A9895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BEF5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2A681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2C556A41"/>
    <w:multiLevelType w:val="hybridMultilevel"/>
    <w:tmpl w:val="82043464"/>
    <w:lvl w:ilvl="0" w:tplc="819E210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4A8736D"/>
    <w:multiLevelType w:val="hybridMultilevel"/>
    <w:tmpl w:val="561A93BA"/>
    <w:lvl w:ilvl="0" w:tplc="C35AFF9A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83A6930"/>
    <w:multiLevelType w:val="hybridMultilevel"/>
    <w:tmpl w:val="8496F46A"/>
    <w:lvl w:ilvl="0" w:tplc="3064D374">
      <w:start w:val="1"/>
      <w:numFmt w:val="decimal"/>
      <w:lvlText w:val="%1."/>
      <w:lvlJc w:val="left"/>
      <w:pPr>
        <w:ind w:left="1068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erevezentsev, Denis">
    <w15:presenceInfo w15:providerId="None" w15:userId="Perevezentsev, Denis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0EBB"/>
    <w:rsid w:val="0002162C"/>
    <w:rsid w:val="000D42F2"/>
    <w:rsid w:val="000E5841"/>
    <w:rsid w:val="0011170D"/>
    <w:rsid w:val="00147FD9"/>
    <w:rsid w:val="00150048"/>
    <w:rsid w:val="00172AC1"/>
    <w:rsid w:val="00197457"/>
    <w:rsid w:val="001B0234"/>
    <w:rsid w:val="001F1A85"/>
    <w:rsid w:val="00200EBB"/>
    <w:rsid w:val="00202BF7"/>
    <w:rsid w:val="00234D1A"/>
    <w:rsid w:val="0023619A"/>
    <w:rsid w:val="002927A1"/>
    <w:rsid w:val="002B5AE9"/>
    <w:rsid w:val="002C53B7"/>
    <w:rsid w:val="002D159C"/>
    <w:rsid w:val="00300EF0"/>
    <w:rsid w:val="00312B59"/>
    <w:rsid w:val="003465C1"/>
    <w:rsid w:val="00361A5A"/>
    <w:rsid w:val="003A02CB"/>
    <w:rsid w:val="003A71CA"/>
    <w:rsid w:val="003E56C2"/>
    <w:rsid w:val="003F0704"/>
    <w:rsid w:val="00416349"/>
    <w:rsid w:val="004636BA"/>
    <w:rsid w:val="004678FD"/>
    <w:rsid w:val="00467AE9"/>
    <w:rsid w:val="004C3C5B"/>
    <w:rsid w:val="004C73A8"/>
    <w:rsid w:val="004E6B5C"/>
    <w:rsid w:val="005150D8"/>
    <w:rsid w:val="005153F4"/>
    <w:rsid w:val="00544BCC"/>
    <w:rsid w:val="005B2794"/>
    <w:rsid w:val="005E680D"/>
    <w:rsid w:val="00637FA4"/>
    <w:rsid w:val="006463A8"/>
    <w:rsid w:val="0065484B"/>
    <w:rsid w:val="00662456"/>
    <w:rsid w:val="006B4B90"/>
    <w:rsid w:val="006F000A"/>
    <w:rsid w:val="006F5ED1"/>
    <w:rsid w:val="00705333"/>
    <w:rsid w:val="00750E47"/>
    <w:rsid w:val="007645FE"/>
    <w:rsid w:val="007728B9"/>
    <w:rsid w:val="00772CB0"/>
    <w:rsid w:val="008060E1"/>
    <w:rsid w:val="008125A6"/>
    <w:rsid w:val="00826884"/>
    <w:rsid w:val="00831BAF"/>
    <w:rsid w:val="00875D12"/>
    <w:rsid w:val="00900DF2"/>
    <w:rsid w:val="0092539A"/>
    <w:rsid w:val="00937A45"/>
    <w:rsid w:val="0094047F"/>
    <w:rsid w:val="00952F6A"/>
    <w:rsid w:val="0095376F"/>
    <w:rsid w:val="009842D5"/>
    <w:rsid w:val="009A1D3B"/>
    <w:rsid w:val="009C383E"/>
    <w:rsid w:val="009C5EB6"/>
    <w:rsid w:val="009E0970"/>
    <w:rsid w:val="009E2BA6"/>
    <w:rsid w:val="009E6B16"/>
    <w:rsid w:val="00A16947"/>
    <w:rsid w:val="00A502BA"/>
    <w:rsid w:val="00A50C3E"/>
    <w:rsid w:val="00A72B0E"/>
    <w:rsid w:val="00A83402"/>
    <w:rsid w:val="00A835E5"/>
    <w:rsid w:val="00A84480"/>
    <w:rsid w:val="00A9421A"/>
    <w:rsid w:val="00A951A1"/>
    <w:rsid w:val="00AA525A"/>
    <w:rsid w:val="00AB65EF"/>
    <w:rsid w:val="00AD5D48"/>
    <w:rsid w:val="00AE339B"/>
    <w:rsid w:val="00B0213B"/>
    <w:rsid w:val="00B22F7A"/>
    <w:rsid w:val="00B47924"/>
    <w:rsid w:val="00B66D34"/>
    <w:rsid w:val="00B86A30"/>
    <w:rsid w:val="00BB6D19"/>
    <w:rsid w:val="00BC0290"/>
    <w:rsid w:val="00BE11D8"/>
    <w:rsid w:val="00C03CB2"/>
    <w:rsid w:val="00C41FA7"/>
    <w:rsid w:val="00C65E89"/>
    <w:rsid w:val="00C76324"/>
    <w:rsid w:val="00C816AC"/>
    <w:rsid w:val="00CD64E0"/>
    <w:rsid w:val="00CE0CBC"/>
    <w:rsid w:val="00D177E2"/>
    <w:rsid w:val="00D30EE8"/>
    <w:rsid w:val="00D3223B"/>
    <w:rsid w:val="00D4437B"/>
    <w:rsid w:val="00D76A90"/>
    <w:rsid w:val="00DA0B81"/>
    <w:rsid w:val="00E07E2F"/>
    <w:rsid w:val="00E518C1"/>
    <w:rsid w:val="00E57408"/>
    <w:rsid w:val="00E61F4F"/>
    <w:rsid w:val="00E62CEE"/>
    <w:rsid w:val="00E62F6E"/>
    <w:rsid w:val="00E95D3D"/>
    <w:rsid w:val="00EB0323"/>
    <w:rsid w:val="00EF5EBA"/>
    <w:rsid w:val="00F615CE"/>
    <w:rsid w:val="00F725B4"/>
    <w:rsid w:val="00F7692F"/>
    <w:rsid w:val="00F90697"/>
    <w:rsid w:val="00F9365B"/>
    <w:rsid w:val="00FB2D52"/>
    <w:rsid w:val="00FC7B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0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rsid w:val="00F936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9365B"/>
  </w:style>
  <w:style w:type="character" w:styleId="a3">
    <w:name w:val="Hyperlink"/>
    <w:basedOn w:val="a0"/>
    <w:uiPriority w:val="99"/>
    <w:unhideWhenUsed/>
    <w:rsid w:val="00F9365B"/>
    <w:rPr>
      <w:color w:val="0000FF"/>
      <w:u w:val="single"/>
    </w:rPr>
  </w:style>
  <w:style w:type="table" w:styleId="a4">
    <w:name w:val="Table Grid"/>
    <w:basedOn w:val="a1"/>
    <w:uiPriority w:val="59"/>
    <w:rsid w:val="00F936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Strong"/>
    <w:basedOn w:val="a0"/>
    <w:uiPriority w:val="22"/>
    <w:qFormat/>
    <w:rsid w:val="009E6B16"/>
    <w:rPr>
      <w:b/>
      <w:bCs/>
    </w:rPr>
  </w:style>
  <w:style w:type="paragraph" w:styleId="a6">
    <w:name w:val="header"/>
    <w:basedOn w:val="a"/>
    <w:link w:val="a7"/>
    <w:uiPriority w:val="99"/>
    <w:unhideWhenUsed/>
    <w:rsid w:val="00E62C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62CEE"/>
  </w:style>
  <w:style w:type="paragraph" w:styleId="a8">
    <w:name w:val="footer"/>
    <w:basedOn w:val="a"/>
    <w:link w:val="a9"/>
    <w:uiPriority w:val="99"/>
    <w:unhideWhenUsed/>
    <w:rsid w:val="00E62C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62CEE"/>
  </w:style>
  <w:style w:type="paragraph" w:styleId="aa">
    <w:name w:val="List Paragraph"/>
    <w:basedOn w:val="a"/>
    <w:uiPriority w:val="34"/>
    <w:qFormat/>
    <w:rsid w:val="00A9421A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5153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5153F4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D5D4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rsid w:val="00F936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9365B"/>
  </w:style>
  <w:style w:type="character" w:styleId="a3">
    <w:name w:val="Hyperlink"/>
    <w:basedOn w:val="a0"/>
    <w:uiPriority w:val="99"/>
    <w:semiHidden/>
    <w:unhideWhenUsed/>
    <w:rsid w:val="00F9365B"/>
    <w:rPr>
      <w:color w:val="0000FF"/>
      <w:u w:val="single"/>
    </w:rPr>
  </w:style>
  <w:style w:type="table" w:styleId="a4">
    <w:name w:val="Table Grid"/>
    <w:basedOn w:val="a1"/>
    <w:uiPriority w:val="59"/>
    <w:rsid w:val="00F936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Strong"/>
    <w:basedOn w:val="a0"/>
    <w:uiPriority w:val="22"/>
    <w:qFormat/>
    <w:rsid w:val="009E6B16"/>
    <w:rPr>
      <w:b/>
      <w:bCs/>
    </w:rPr>
  </w:style>
  <w:style w:type="paragraph" w:styleId="a6">
    <w:name w:val="header"/>
    <w:basedOn w:val="a"/>
    <w:link w:val="a7"/>
    <w:uiPriority w:val="99"/>
    <w:unhideWhenUsed/>
    <w:rsid w:val="00E62C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62CEE"/>
  </w:style>
  <w:style w:type="paragraph" w:styleId="a8">
    <w:name w:val="footer"/>
    <w:basedOn w:val="a"/>
    <w:link w:val="a9"/>
    <w:uiPriority w:val="99"/>
    <w:unhideWhenUsed/>
    <w:rsid w:val="00E62C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62CEE"/>
  </w:style>
  <w:style w:type="paragraph" w:styleId="aa">
    <w:name w:val="List Paragraph"/>
    <w:basedOn w:val="a"/>
    <w:uiPriority w:val="34"/>
    <w:qFormat/>
    <w:rsid w:val="00A9421A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5153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5153F4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D5D4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8143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66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587</Words>
  <Characters>3352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Rosatom</Company>
  <LinksUpToDate>false</LinksUpToDate>
  <CharactersWithSpaces>3932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Головихина Ольга Сергеевна</dc:creator>
  <cp:lastModifiedBy>sdmit</cp:lastModifiedBy>
  <cp:revision>2</cp:revision>
  <cp:lastPrinted>2015-08-10T08:35:00Z</cp:lastPrinted>
  <dcterms:created xsi:type="dcterms:W3CDTF">2015-09-09T09:20:00Z</dcterms:created>
  <dcterms:modified xsi:type="dcterms:W3CDTF">2015-09-09T09:20:00Z</dcterms:modified>
</cp:coreProperties>
</file>