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4056" w:rsidRDefault="003D6E94" w:rsidP="00E74056">
      <w:pPr>
        <w:autoSpaceDE w:val="0"/>
        <w:autoSpaceDN w:val="0"/>
        <w:adjustRightInd w:val="0"/>
        <w:spacing w:after="0" w:line="240" w:lineRule="auto"/>
        <w:jc w:val="both"/>
        <w:rPr>
          <w:rFonts w:cs="Calibri"/>
        </w:rPr>
      </w:pPr>
      <w:r>
        <w:t xml:space="preserve"> </w:t>
      </w:r>
      <w:bookmarkStart w:id="0" w:name="_GoBack"/>
      <w:bookmarkEnd w:id="0"/>
    </w:p>
    <w:tbl>
      <w:tblPr>
        <w:tblpPr w:leftFromText="180" w:rightFromText="180" w:bottomFromText="200" w:vertAnchor="text" w:tblpY="1"/>
        <w:tblOverlap w:val="never"/>
        <w:tblW w:w="0" w:type="auto"/>
        <w:tblLook w:val="04A0"/>
      </w:tblPr>
      <w:tblGrid>
        <w:gridCol w:w="4361"/>
      </w:tblGrid>
      <w:tr w:rsidR="00E74056" w:rsidTr="00E74056">
        <w:trPr>
          <w:trHeight w:val="1320"/>
        </w:trPr>
        <w:tc>
          <w:tcPr>
            <w:tcW w:w="4361" w:type="dxa"/>
          </w:tcPr>
          <w:p w:rsidR="00E74056" w:rsidRDefault="00E74056">
            <w:pPr>
              <w:spacing w:after="0" w:line="240" w:lineRule="auto"/>
              <w:jc w:val="center"/>
              <w:rPr>
                <w:rFonts w:ascii="Times New Roman" w:hAnsi="Times New Roman"/>
                <w:bCs/>
                <w:color w:val="000000"/>
                <w:sz w:val="16"/>
                <w:szCs w:val="16"/>
                <w:lang w:val="en-US" w:eastAsia="ru-RU"/>
              </w:rPr>
            </w:pPr>
          </w:p>
        </w:tc>
      </w:tr>
      <w:tr w:rsidR="00E74056" w:rsidTr="00E74056">
        <w:trPr>
          <w:trHeight w:val="417"/>
        </w:trPr>
        <w:tc>
          <w:tcPr>
            <w:tcW w:w="4361" w:type="dxa"/>
            <w:vAlign w:val="center"/>
          </w:tcPr>
          <w:p w:rsidR="00E74056" w:rsidRDefault="00E74056">
            <w:pPr>
              <w:spacing w:after="0" w:line="240" w:lineRule="auto"/>
              <w:jc w:val="center"/>
              <w:rPr>
                <w:rFonts w:cs="Calibri"/>
                <w:color w:val="000000"/>
                <w:sz w:val="14"/>
                <w:szCs w:val="14"/>
                <w:lang w:val="en-US" w:eastAsia="ru-RU"/>
              </w:rPr>
            </w:pPr>
          </w:p>
        </w:tc>
      </w:tr>
    </w:tbl>
    <w:p w:rsidR="00761045" w:rsidRPr="00761045" w:rsidRDefault="00761045" w:rsidP="00761045">
      <w:pPr>
        <w:spacing w:after="0"/>
        <w:rPr>
          <w:vanish/>
        </w:rPr>
      </w:pPr>
    </w:p>
    <w:tbl>
      <w:tblPr>
        <w:tblpPr w:leftFromText="180" w:rightFromText="180" w:vertAnchor="text" w:horzAnchor="margin" w:tblpXSpec="right" w:tblpY="429"/>
        <w:tblW w:w="0" w:type="auto"/>
        <w:tblLook w:val="04A0"/>
      </w:tblPr>
      <w:tblGrid>
        <w:gridCol w:w="4800"/>
      </w:tblGrid>
      <w:tr w:rsidR="00E74056" w:rsidRPr="00815639" w:rsidTr="00E74056">
        <w:trPr>
          <w:trHeight w:val="290"/>
        </w:trPr>
        <w:tc>
          <w:tcPr>
            <w:tcW w:w="4800" w:type="dxa"/>
          </w:tcPr>
          <w:p w:rsidR="00E74056" w:rsidRPr="00C20D63" w:rsidRDefault="005B5F38" w:rsidP="005B5F38">
            <w:pPr>
              <w:autoSpaceDE w:val="0"/>
              <w:autoSpaceDN w:val="0"/>
              <w:adjustRightInd w:val="0"/>
              <w:spacing w:after="0" w:line="240" w:lineRule="auto"/>
              <w:rPr>
                <w:rFonts w:ascii="Arial" w:hAnsi="Arial" w:cs="Arial"/>
                <w:b/>
                <w:bCs/>
                <w:color w:val="000000"/>
                <w:sz w:val="15"/>
                <w:szCs w:val="15"/>
                <w:shd w:val="clear" w:color="auto" w:fill="FFFFFF"/>
              </w:rPr>
            </w:pPr>
            <w:r w:rsidRPr="00C20D63">
              <w:rPr>
                <w:rFonts w:ascii="Arial" w:hAnsi="Arial" w:cs="Arial"/>
                <w:b/>
                <w:bCs/>
                <w:color w:val="000000"/>
                <w:sz w:val="15"/>
                <w:szCs w:val="15"/>
                <w:shd w:val="clear" w:color="auto" w:fill="FFFFFF"/>
              </w:rPr>
              <w:t>В Пушкинский городской суд Московской области</w:t>
            </w:r>
          </w:p>
          <w:p w:rsidR="005B5F38" w:rsidRPr="00C20D63"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r w:rsidRPr="00C20D63">
              <w:rPr>
                <w:rFonts w:ascii="Arial" w:hAnsi="Arial" w:cs="Arial"/>
                <w:color w:val="000000"/>
                <w:sz w:val="15"/>
                <w:szCs w:val="15"/>
                <w:shd w:val="clear" w:color="auto" w:fill="FFFFFF"/>
              </w:rPr>
              <w:t>141200, г. Пушкино, ул. Оранжерейная, д. 21</w:t>
            </w:r>
          </w:p>
          <w:p w:rsidR="005B5F38"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p>
          <w:p w:rsidR="005B5F38" w:rsidRDefault="00C20D63" w:rsidP="005B5F38">
            <w:pPr>
              <w:autoSpaceDE w:val="0"/>
              <w:autoSpaceDN w:val="0"/>
              <w:adjustRightInd w:val="0"/>
              <w:spacing w:after="0" w:line="240" w:lineRule="auto"/>
              <w:rPr>
                <w:rFonts w:ascii="Arial" w:hAnsi="Arial" w:cs="Arial"/>
                <w:color w:val="000000"/>
                <w:sz w:val="15"/>
                <w:szCs w:val="15"/>
                <w:shd w:val="clear" w:color="auto" w:fill="FFFFFF"/>
              </w:rPr>
            </w:pPr>
            <w:r>
              <w:rPr>
                <w:rFonts w:ascii="Arial" w:hAnsi="Arial" w:cs="Arial"/>
                <w:color w:val="000000"/>
                <w:sz w:val="15"/>
                <w:szCs w:val="15"/>
                <w:shd w:val="clear" w:color="auto" w:fill="FFFFFF"/>
              </w:rPr>
              <w:t xml:space="preserve"> </w:t>
            </w:r>
            <w:r w:rsidRPr="00C20D63">
              <w:rPr>
                <w:rFonts w:ascii="Arial" w:hAnsi="Arial" w:cs="Arial"/>
                <w:b/>
                <w:bCs/>
                <w:color w:val="000000"/>
                <w:sz w:val="15"/>
                <w:szCs w:val="15"/>
                <w:shd w:val="clear" w:color="auto" w:fill="FFFFFF"/>
              </w:rPr>
              <w:t>Истец</w:t>
            </w:r>
            <w:r w:rsidR="005B5F38" w:rsidRPr="00C20D63">
              <w:rPr>
                <w:rFonts w:ascii="Arial" w:hAnsi="Arial" w:cs="Arial"/>
                <w:b/>
                <w:bCs/>
                <w:color w:val="000000"/>
                <w:sz w:val="15"/>
                <w:szCs w:val="15"/>
                <w:shd w:val="clear" w:color="auto" w:fill="FFFFFF"/>
              </w:rPr>
              <w:t>:</w:t>
            </w:r>
            <w:r w:rsidR="005B5F38">
              <w:rPr>
                <w:rFonts w:ascii="Arial" w:hAnsi="Arial" w:cs="Arial"/>
                <w:color w:val="000000"/>
                <w:sz w:val="15"/>
                <w:szCs w:val="15"/>
                <w:shd w:val="clear" w:color="auto" w:fill="FFFFFF"/>
              </w:rPr>
              <w:t xml:space="preserve"> ООО «АльфаБест-Пушкино»</w:t>
            </w:r>
          </w:p>
          <w:p w:rsidR="005B5F38"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r>
              <w:rPr>
                <w:rFonts w:ascii="Arial" w:hAnsi="Arial" w:cs="Arial"/>
                <w:color w:val="000000"/>
                <w:sz w:val="15"/>
                <w:szCs w:val="15"/>
                <w:shd w:val="clear" w:color="auto" w:fill="FFFFFF"/>
              </w:rPr>
              <w:t>141231, Московская область, Пушкинский район, пос. Лесной,</w:t>
            </w:r>
          </w:p>
          <w:p w:rsidR="005B5F38"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r>
              <w:rPr>
                <w:rFonts w:ascii="Arial" w:hAnsi="Arial" w:cs="Arial"/>
                <w:color w:val="000000"/>
                <w:sz w:val="15"/>
                <w:szCs w:val="15"/>
                <w:shd w:val="clear" w:color="auto" w:fill="FFFFFF"/>
              </w:rPr>
              <w:t>Ул. Пушкина д. 8Б</w:t>
            </w:r>
          </w:p>
          <w:p w:rsidR="00C20D63" w:rsidRDefault="00C20D63" w:rsidP="005B5F38">
            <w:pPr>
              <w:autoSpaceDE w:val="0"/>
              <w:autoSpaceDN w:val="0"/>
              <w:adjustRightInd w:val="0"/>
              <w:spacing w:after="0" w:line="240" w:lineRule="auto"/>
              <w:rPr>
                <w:rFonts w:ascii="Arial" w:hAnsi="Arial" w:cs="Arial"/>
                <w:color w:val="000000"/>
                <w:sz w:val="15"/>
                <w:szCs w:val="15"/>
                <w:shd w:val="clear" w:color="auto" w:fill="FFFFFF"/>
              </w:rPr>
            </w:pPr>
            <w:r>
              <w:rPr>
                <w:rFonts w:ascii="Arial" w:hAnsi="Arial" w:cs="Arial"/>
                <w:color w:val="000000"/>
                <w:sz w:val="15"/>
                <w:szCs w:val="15"/>
                <w:shd w:val="clear" w:color="auto" w:fill="FFFFFF"/>
              </w:rPr>
              <w:t xml:space="preserve">Адрес для корреспонденции: 119571, г. Москва, </w:t>
            </w:r>
            <w:proofErr w:type="spellStart"/>
            <w:r>
              <w:rPr>
                <w:rFonts w:ascii="Arial" w:hAnsi="Arial" w:cs="Arial"/>
                <w:color w:val="000000"/>
                <w:sz w:val="15"/>
                <w:szCs w:val="15"/>
                <w:shd w:val="clear" w:color="auto" w:fill="FFFFFF"/>
              </w:rPr>
              <w:t>пр-т</w:t>
            </w:r>
            <w:proofErr w:type="spellEnd"/>
            <w:r>
              <w:rPr>
                <w:rFonts w:ascii="Arial" w:hAnsi="Arial" w:cs="Arial"/>
                <w:color w:val="000000"/>
                <w:sz w:val="15"/>
                <w:szCs w:val="15"/>
                <w:shd w:val="clear" w:color="auto" w:fill="FFFFFF"/>
              </w:rPr>
              <w:t xml:space="preserve"> Вернадского, д.125, к.1, под.№7 (КА «Содействие»)</w:t>
            </w:r>
          </w:p>
          <w:p w:rsidR="00C20D63" w:rsidRDefault="00C20D63" w:rsidP="005B5F38">
            <w:pPr>
              <w:autoSpaceDE w:val="0"/>
              <w:autoSpaceDN w:val="0"/>
              <w:adjustRightInd w:val="0"/>
              <w:spacing w:after="0" w:line="240" w:lineRule="auto"/>
              <w:rPr>
                <w:rFonts w:ascii="Arial" w:hAnsi="Arial" w:cs="Arial"/>
                <w:color w:val="000000"/>
                <w:sz w:val="15"/>
                <w:szCs w:val="15"/>
                <w:shd w:val="clear" w:color="auto" w:fill="FFFFFF"/>
              </w:rPr>
            </w:pPr>
          </w:p>
          <w:p w:rsidR="00C20D63" w:rsidRDefault="00C20D63" w:rsidP="005B5F38">
            <w:pPr>
              <w:autoSpaceDE w:val="0"/>
              <w:autoSpaceDN w:val="0"/>
              <w:adjustRightInd w:val="0"/>
              <w:spacing w:after="0" w:line="240" w:lineRule="auto"/>
              <w:rPr>
                <w:rFonts w:ascii="Arial" w:hAnsi="Arial" w:cs="Arial"/>
                <w:color w:val="000000"/>
                <w:sz w:val="15"/>
                <w:szCs w:val="15"/>
                <w:shd w:val="clear" w:color="auto" w:fill="FFFFFF"/>
              </w:rPr>
            </w:pPr>
            <w:r w:rsidRPr="00C20D63">
              <w:rPr>
                <w:rFonts w:ascii="Arial" w:hAnsi="Arial" w:cs="Arial"/>
                <w:b/>
                <w:bCs/>
                <w:color w:val="000000"/>
                <w:sz w:val="15"/>
                <w:szCs w:val="15"/>
                <w:shd w:val="clear" w:color="auto" w:fill="FFFFFF"/>
              </w:rPr>
              <w:t>Третье лицо</w:t>
            </w:r>
            <w:r>
              <w:rPr>
                <w:rFonts w:ascii="Arial" w:hAnsi="Arial" w:cs="Arial"/>
                <w:color w:val="000000"/>
                <w:sz w:val="15"/>
                <w:szCs w:val="15"/>
                <w:shd w:val="clear" w:color="auto" w:fill="FFFFFF"/>
              </w:rPr>
              <w:t>: Управление федеральной службы государственной регистрации, кадастра и картографии по Московской области.</w:t>
            </w:r>
          </w:p>
          <w:p w:rsidR="005B5F38" w:rsidRDefault="00C20D63" w:rsidP="005B5F38">
            <w:pPr>
              <w:autoSpaceDE w:val="0"/>
              <w:autoSpaceDN w:val="0"/>
              <w:adjustRightInd w:val="0"/>
              <w:spacing w:after="0" w:line="240" w:lineRule="auto"/>
              <w:rPr>
                <w:rFonts w:ascii="Arial" w:hAnsi="Arial" w:cs="Arial"/>
                <w:color w:val="000000"/>
                <w:sz w:val="15"/>
                <w:szCs w:val="15"/>
                <w:shd w:val="clear" w:color="auto" w:fill="FFFFFF"/>
              </w:rPr>
            </w:pPr>
            <w:r>
              <w:rPr>
                <w:rFonts w:ascii="Arial" w:hAnsi="Arial" w:cs="Arial"/>
                <w:color w:val="000000"/>
                <w:sz w:val="15"/>
                <w:szCs w:val="15"/>
                <w:shd w:val="clear" w:color="auto" w:fill="FFFFFF"/>
              </w:rPr>
              <w:t>Почтовый адрес: 121170, г. Москва, ул. Поклонная, д.13</w:t>
            </w:r>
          </w:p>
          <w:p w:rsidR="005B5F38"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p>
          <w:p w:rsidR="005B5F38" w:rsidRDefault="005B5F38" w:rsidP="005B5F38">
            <w:pPr>
              <w:autoSpaceDE w:val="0"/>
              <w:autoSpaceDN w:val="0"/>
              <w:adjustRightInd w:val="0"/>
              <w:spacing w:after="0" w:line="240" w:lineRule="auto"/>
              <w:rPr>
                <w:rFonts w:ascii="Arial" w:hAnsi="Arial" w:cs="Arial"/>
                <w:color w:val="000000"/>
                <w:sz w:val="15"/>
                <w:szCs w:val="15"/>
                <w:shd w:val="clear" w:color="auto" w:fill="FFFFFF"/>
              </w:rPr>
            </w:pPr>
            <w:r w:rsidRPr="00C20D63">
              <w:rPr>
                <w:rFonts w:ascii="Arial" w:hAnsi="Arial" w:cs="Arial"/>
                <w:b/>
                <w:bCs/>
                <w:color w:val="000000"/>
                <w:sz w:val="15"/>
                <w:szCs w:val="15"/>
                <w:shd w:val="clear" w:color="auto" w:fill="FFFFFF"/>
              </w:rPr>
              <w:t>От</w:t>
            </w:r>
            <w:r w:rsidR="00C20D63" w:rsidRPr="00C20D63">
              <w:rPr>
                <w:rFonts w:ascii="Arial" w:hAnsi="Arial" w:cs="Arial"/>
                <w:b/>
                <w:bCs/>
                <w:color w:val="000000"/>
                <w:sz w:val="15"/>
                <w:szCs w:val="15"/>
                <w:shd w:val="clear" w:color="auto" w:fill="FFFFFF"/>
              </w:rPr>
              <w:t>ветчик</w:t>
            </w:r>
            <w:r>
              <w:rPr>
                <w:rFonts w:ascii="Arial" w:hAnsi="Arial" w:cs="Arial"/>
                <w:color w:val="000000"/>
                <w:sz w:val="15"/>
                <w:szCs w:val="15"/>
                <w:shd w:val="clear" w:color="auto" w:fill="FFFFFF"/>
              </w:rPr>
              <w:t xml:space="preserve">: </w:t>
            </w:r>
            <w:r w:rsidRPr="00EB57F9">
              <w:rPr>
                <w:rFonts w:ascii="Arial" w:hAnsi="Arial" w:cs="Arial"/>
                <w:color w:val="000000"/>
                <w:sz w:val="15"/>
                <w:szCs w:val="15"/>
                <w:highlight w:val="yellow"/>
                <w:shd w:val="clear" w:color="auto" w:fill="FFFFFF"/>
              </w:rPr>
              <w:t>ФИО дольщика, паспортные данные дольщика, мобильный телефон</w:t>
            </w:r>
          </w:p>
          <w:p w:rsidR="005B5F38" w:rsidRPr="00815639" w:rsidRDefault="005B5F38" w:rsidP="005B5F38">
            <w:pPr>
              <w:autoSpaceDE w:val="0"/>
              <w:autoSpaceDN w:val="0"/>
              <w:adjustRightInd w:val="0"/>
              <w:spacing w:after="0" w:line="240" w:lineRule="auto"/>
              <w:rPr>
                <w:rFonts w:ascii="Times New Roman" w:hAnsi="Times New Roman"/>
                <w:sz w:val="24"/>
                <w:szCs w:val="24"/>
              </w:rPr>
            </w:pPr>
          </w:p>
        </w:tc>
      </w:tr>
    </w:tbl>
    <w:p w:rsidR="00E74056" w:rsidRDefault="00E74056" w:rsidP="00E74056">
      <w:pPr>
        <w:autoSpaceDE w:val="0"/>
        <w:autoSpaceDN w:val="0"/>
        <w:adjustRightInd w:val="0"/>
        <w:jc w:val="both"/>
        <w:rPr>
          <w:rFonts w:ascii="Times New Roman" w:hAnsi="Times New Roman"/>
          <w:sz w:val="24"/>
          <w:szCs w:val="24"/>
        </w:rPr>
      </w:pPr>
    </w:p>
    <w:p w:rsidR="00953B91" w:rsidRPr="00953B91" w:rsidRDefault="00953B91" w:rsidP="00953B91">
      <w:pPr>
        <w:autoSpaceDE w:val="0"/>
        <w:autoSpaceDN w:val="0"/>
        <w:adjustRightInd w:val="0"/>
        <w:spacing w:after="0" w:line="240" w:lineRule="auto"/>
        <w:jc w:val="both"/>
        <w:rPr>
          <w:rFonts w:cs="Calibri"/>
        </w:rPr>
      </w:pPr>
    </w:p>
    <w:p w:rsidR="007255EF" w:rsidRDefault="007255EF" w:rsidP="007255EF">
      <w:pPr>
        <w:autoSpaceDE w:val="0"/>
        <w:autoSpaceDN w:val="0"/>
        <w:adjustRightInd w:val="0"/>
        <w:spacing w:after="0" w:line="240" w:lineRule="auto"/>
        <w:jc w:val="center"/>
        <w:rPr>
          <w:rFonts w:ascii="Times New Roman" w:hAnsi="Times New Roman"/>
          <w:sz w:val="24"/>
          <w:szCs w:val="24"/>
        </w:rPr>
      </w:pPr>
    </w:p>
    <w:p w:rsidR="002D357F" w:rsidRDefault="002D357F" w:rsidP="00530331">
      <w:pPr>
        <w:tabs>
          <w:tab w:val="left" w:pos="180"/>
        </w:tabs>
        <w:autoSpaceDE w:val="0"/>
        <w:autoSpaceDN w:val="0"/>
        <w:adjustRightInd w:val="0"/>
        <w:spacing w:after="0" w:line="240" w:lineRule="auto"/>
        <w:rPr>
          <w:rFonts w:ascii="Times New Roman" w:hAnsi="Times New Roman"/>
          <w:sz w:val="24"/>
          <w:szCs w:val="24"/>
        </w:rPr>
      </w:pPr>
    </w:p>
    <w:p w:rsidR="00BD4914" w:rsidRPr="003B69FE" w:rsidRDefault="00BD4914" w:rsidP="003B69FE">
      <w:pPr>
        <w:pStyle w:val="NoSpacing"/>
        <w:rPr>
          <w:rFonts w:ascii="Times New Roman" w:hAnsi="Times New Roman"/>
          <w:sz w:val="24"/>
          <w:szCs w:val="24"/>
        </w:rPr>
      </w:pPr>
    </w:p>
    <w:p w:rsidR="00E74056" w:rsidRDefault="00E74056" w:rsidP="00BD4914">
      <w:pPr>
        <w:pStyle w:val="NoSpacing"/>
        <w:jc w:val="center"/>
        <w:rPr>
          <w:rFonts w:ascii="Times New Roman" w:hAnsi="Times New Roman"/>
          <w:sz w:val="24"/>
          <w:szCs w:val="24"/>
        </w:rPr>
      </w:pPr>
    </w:p>
    <w:p w:rsidR="00E74056" w:rsidRDefault="00E74056" w:rsidP="00BD4914">
      <w:pPr>
        <w:pStyle w:val="NoSpacing"/>
        <w:jc w:val="center"/>
        <w:rPr>
          <w:rFonts w:ascii="Times New Roman" w:hAnsi="Times New Roman"/>
          <w:sz w:val="24"/>
          <w:szCs w:val="24"/>
        </w:rPr>
      </w:pPr>
    </w:p>
    <w:p w:rsidR="00E74056" w:rsidRDefault="00E74056" w:rsidP="00BD4914">
      <w:pPr>
        <w:pStyle w:val="NoSpacing"/>
        <w:jc w:val="center"/>
        <w:rPr>
          <w:rFonts w:ascii="Times New Roman" w:hAnsi="Times New Roman"/>
          <w:sz w:val="24"/>
          <w:szCs w:val="24"/>
        </w:rPr>
      </w:pPr>
    </w:p>
    <w:p w:rsidR="00117E02" w:rsidRDefault="00117E02" w:rsidP="00DB6827">
      <w:pPr>
        <w:autoSpaceDE w:val="0"/>
        <w:autoSpaceDN w:val="0"/>
        <w:adjustRightInd w:val="0"/>
        <w:spacing w:after="0" w:line="240" w:lineRule="auto"/>
        <w:jc w:val="center"/>
        <w:rPr>
          <w:rFonts w:ascii="Times New Roman" w:hAnsi="Times New Roman"/>
          <w:sz w:val="24"/>
          <w:szCs w:val="24"/>
          <w:lang w:val="en-US"/>
        </w:rPr>
      </w:pPr>
    </w:p>
    <w:p w:rsidR="005B5F38" w:rsidRDefault="005B5F38" w:rsidP="00DB6827">
      <w:pPr>
        <w:autoSpaceDE w:val="0"/>
        <w:autoSpaceDN w:val="0"/>
        <w:adjustRightInd w:val="0"/>
        <w:spacing w:after="0" w:line="240" w:lineRule="auto"/>
        <w:jc w:val="center"/>
        <w:rPr>
          <w:rFonts w:ascii="Times New Roman" w:hAnsi="Times New Roman"/>
          <w:sz w:val="24"/>
          <w:szCs w:val="24"/>
          <w:lang w:val="en-US"/>
        </w:rPr>
      </w:pPr>
    </w:p>
    <w:p w:rsidR="005B5F38" w:rsidRDefault="005B5F38" w:rsidP="00DB6827">
      <w:pPr>
        <w:autoSpaceDE w:val="0"/>
        <w:autoSpaceDN w:val="0"/>
        <w:adjustRightInd w:val="0"/>
        <w:spacing w:after="0" w:line="240" w:lineRule="auto"/>
        <w:jc w:val="center"/>
        <w:rPr>
          <w:rFonts w:ascii="Times New Roman" w:hAnsi="Times New Roman"/>
          <w:sz w:val="24"/>
          <w:szCs w:val="24"/>
          <w:lang w:val="en-US"/>
        </w:rPr>
      </w:pPr>
    </w:p>
    <w:p w:rsidR="00C20D63" w:rsidRDefault="00C20D63" w:rsidP="00DB6827">
      <w:pPr>
        <w:autoSpaceDE w:val="0"/>
        <w:autoSpaceDN w:val="0"/>
        <w:adjustRightInd w:val="0"/>
        <w:spacing w:after="0" w:line="240" w:lineRule="auto"/>
        <w:jc w:val="center"/>
        <w:rPr>
          <w:rFonts w:ascii="Times New Roman" w:hAnsi="Times New Roman"/>
          <w:sz w:val="24"/>
          <w:szCs w:val="24"/>
        </w:rPr>
      </w:pPr>
    </w:p>
    <w:p w:rsidR="005B5F38" w:rsidRPr="005B5F38" w:rsidRDefault="005B5F38" w:rsidP="00DB6827">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ОТЗЫВ НА ИСКОВОЕ ЗАЯВЛЕНИЕ</w:t>
      </w:r>
    </w:p>
    <w:p w:rsidR="005B5F38" w:rsidRDefault="005B5F38" w:rsidP="00DB6827">
      <w:pPr>
        <w:autoSpaceDE w:val="0"/>
        <w:autoSpaceDN w:val="0"/>
        <w:adjustRightInd w:val="0"/>
        <w:spacing w:after="0" w:line="240" w:lineRule="auto"/>
        <w:jc w:val="center"/>
        <w:rPr>
          <w:rFonts w:ascii="Times New Roman" w:hAnsi="Times New Roman"/>
          <w:sz w:val="24"/>
          <w:szCs w:val="24"/>
          <w:lang w:val="en-US"/>
        </w:rPr>
      </w:pPr>
    </w:p>
    <w:p w:rsidR="005B5F38" w:rsidRDefault="005B5F38" w:rsidP="00DB6827">
      <w:pPr>
        <w:autoSpaceDE w:val="0"/>
        <w:autoSpaceDN w:val="0"/>
        <w:adjustRightInd w:val="0"/>
        <w:spacing w:after="0" w:line="240" w:lineRule="auto"/>
        <w:jc w:val="center"/>
        <w:rPr>
          <w:rFonts w:ascii="Times New Roman" w:hAnsi="Times New Roman"/>
          <w:sz w:val="24"/>
          <w:szCs w:val="24"/>
        </w:rPr>
      </w:pPr>
    </w:p>
    <w:p w:rsidR="00896B86" w:rsidRPr="00896B86" w:rsidRDefault="00896B86" w:rsidP="00DB6827">
      <w:pPr>
        <w:autoSpaceDE w:val="0"/>
        <w:autoSpaceDN w:val="0"/>
        <w:adjustRightInd w:val="0"/>
        <w:spacing w:after="0" w:line="240" w:lineRule="auto"/>
        <w:jc w:val="center"/>
        <w:rPr>
          <w:rFonts w:ascii="Times New Roman" w:hAnsi="Times New Roman"/>
          <w:sz w:val="24"/>
          <w:szCs w:val="24"/>
        </w:rPr>
      </w:pPr>
    </w:p>
    <w:p w:rsidR="00896B86" w:rsidRDefault="00896B86" w:rsidP="00B057A9">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Прошу отказать в удовлетворении ООО «АльфаБест-Пушкино» исковых требованиях в полном объем</w:t>
      </w:r>
      <w:r w:rsidR="00B61058">
        <w:rPr>
          <w:rFonts w:ascii="Times New Roman" w:hAnsi="Times New Roman"/>
          <w:sz w:val="24"/>
          <w:szCs w:val="24"/>
        </w:rPr>
        <w:t>е по указанным ниже основаниям.</w:t>
      </w:r>
    </w:p>
    <w:p w:rsidR="00B61058" w:rsidRDefault="00B61058" w:rsidP="00B057A9">
      <w:pPr>
        <w:autoSpaceDE w:val="0"/>
        <w:autoSpaceDN w:val="0"/>
        <w:adjustRightInd w:val="0"/>
        <w:spacing w:after="0" w:line="240" w:lineRule="auto"/>
        <w:jc w:val="both"/>
        <w:rPr>
          <w:rFonts w:ascii="Times New Roman" w:hAnsi="Times New Roman"/>
          <w:sz w:val="24"/>
          <w:szCs w:val="24"/>
        </w:rPr>
      </w:pPr>
    </w:p>
    <w:p w:rsidR="00B61058" w:rsidRDefault="00B61058" w:rsidP="00B61058">
      <w:pPr>
        <w:autoSpaceDE w:val="0"/>
        <w:autoSpaceDN w:val="0"/>
        <w:adjustRightInd w:val="0"/>
        <w:spacing w:after="0" w:line="240" w:lineRule="auto"/>
        <w:jc w:val="both"/>
        <w:rPr>
          <w:rFonts w:ascii="Times New Roman" w:hAnsi="Times New Roman"/>
          <w:sz w:val="24"/>
          <w:szCs w:val="24"/>
        </w:rPr>
      </w:pPr>
      <w:r w:rsidRPr="00B61058">
        <w:rPr>
          <w:rFonts w:ascii="Times New Roman" w:hAnsi="Times New Roman"/>
          <w:sz w:val="24"/>
          <w:szCs w:val="24"/>
          <w:highlight w:val="yellow"/>
        </w:rPr>
        <w:t>«….» апреля 201Х</w:t>
      </w:r>
      <w:r>
        <w:rPr>
          <w:rFonts w:ascii="Times New Roman" w:hAnsi="Times New Roman"/>
          <w:sz w:val="24"/>
          <w:szCs w:val="24"/>
        </w:rPr>
        <w:t xml:space="preserve"> года между ООО «АльфаБест-Пушкино» (далее «Застройщик», «Истец»), с одной стороны и </w:t>
      </w:r>
      <w:r>
        <w:rPr>
          <w:rFonts w:ascii="Times New Roman" w:hAnsi="Times New Roman"/>
          <w:sz w:val="24"/>
          <w:szCs w:val="24"/>
          <w:highlight w:val="yellow"/>
        </w:rPr>
        <w:t>Ф.И.</w:t>
      </w:r>
      <w:r w:rsidRPr="00B61058">
        <w:rPr>
          <w:rFonts w:ascii="Times New Roman" w:hAnsi="Times New Roman"/>
          <w:sz w:val="24"/>
          <w:szCs w:val="24"/>
          <w:highlight w:val="yellow"/>
        </w:rPr>
        <w:t>О., паспортные данные дольщика</w:t>
      </w:r>
      <w:r>
        <w:rPr>
          <w:rFonts w:ascii="Times New Roman" w:hAnsi="Times New Roman"/>
          <w:sz w:val="24"/>
          <w:szCs w:val="24"/>
        </w:rPr>
        <w:t xml:space="preserve"> (далее «Дольщик»</w:t>
      </w:r>
      <w:r w:rsidR="00E149F0">
        <w:rPr>
          <w:rFonts w:ascii="Times New Roman" w:hAnsi="Times New Roman"/>
          <w:sz w:val="24"/>
          <w:szCs w:val="24"/>
        </w:rPr>
        <w:t>, «Ответчик»</w:t>
      </w:r>
      <w:r>
        <w:rPr>
          <w:rFonts w:ascii="Times New Roman" w:hAnsi="Times New Roman"/>
          <w:sz w:val="24"/>
          <w:szCs w:val="24"/>
        </w:rPr>
        <w:t xml:space="preserve">), с другой, был заключен договор </w:t>
      </w:r>
      <w:r w:rsidRPr="00B61058">
        <w:rPr>
          <w:rFonts w:ascii="Times New Roman" w:hAnsi="Times New Roman"/>
          <w:sz w:val="24"/>
          <w:szCs w:val="24"/>
          <w:highlight w:val="yellow"/>
        </w:rPr>
        <w:t>№ПП-ХХХХХ</w:t>
      </w:r>
      <w:r>
        <w:rPr>
          <w:rFonts w:ascii="Times New Roman" w:hAnsi="Times New Roman"/>
          <w:sz w:val="24"/>
          <w:szCs w:val="24"/>
        </w:rPr>
        <w:t xml:space="preserve"> долевого участия в строительстве многоквартирного жилого дома, находящегося по адресу: Московская область, Пушкинский район, г. Пушкино, пересечение улиц Боголюбская, Первомайская и 2-я Домбровская (далее «Договор»). По условиям договора Застройщик обязался построить своими силами и (или) с привлечением третьих лиц построить многоэтажный жилой дом, и после получения на ввод его в эксплуатацию передать объект долевого строительства Дольщику, а дольщик обязался уплатить обусловленную договором цену и принять объект долевого строительства при наличии разрешения на ввод в эксплуатацию многоквартирного жилого дома. Объектом долевого</w:t>
      </w:r>
      <w:r w:rsidR="00F96E28">
        <w:rPr>
          <w:rFonts w:ascii="Times New Roman" w:hAnsi="Times New Roman"/>
          <w:sz w:val="24"/>
          <w:szCs w:val="24"/>
        </w:rPr>
        <w:t xml:space="preserve"> строительства является </w:t>
      </w:r>
      <w:r w:rsidR="00F96E28" w:rsidRPr="00F96E28">
        <w:rPr>
          <w:rFonts w:ascii="Times New Roman" w:hAnsi="Times New Roman"/>
          <w:sz w:val="24"/>
          <w:szCs w:val="24"/>
          <w:highlight w:val="yellow"/>
        </w:rPr>
        <w:t>однокомнатная (двухкомнатная, трехкомнатная) квартира №ХХХ</w:t>
      </w:r>
      <w:r w:rsidR="00E149F0">
        <w:rPr>
          <w:rFonts w:ascii="Times New Roman" w:hAnsi="Times New Roman"/>
          <w:sz w:val="24"/>
          <w:szCs w:val="24"/>
        </w:rPr>
        <w:t xml:space="preserve"> (далее «Квартира»)</w:t>
      </w:r>
      <w:r w:rsidR="00F96E28">
        <w:rPr>
          <w:rFonts w:ascii="Times New Roman" w:hAnsi="Times New Roman"/>
          <w:sz w:val="24"/>
          <w:szCs w:val="24"/>
        </w:rPr>
        <w:t xml:space="preserve">. Согласно пункту </w:t>
      </w:r>
      <w:r w:rsidR="00F96E28" w:rsidRPr="00F96E28">
        <w:rPr>
          <w:rFonts w:ascii="Times New Roman" w:hAnsi="Times New Roman"/>
          <w:sz w:val="24"/>
          <w:szCs w:val="24"/>
          <w:highlight w:val="yellow"/>
        </w:rPr>
        <w:t>Х.Х</w:t>
      </w:r>
      <w:r w:rsidR="00F96E28">
        <w:rPr>
          <w:rFonts w:ascii="Times New Roman" w:hAnsi="Times New Roman"/>
          <w:sz w:val="24"/>
          <w:szCs w:val="24"/>
        </w:rPr>
        <w:t xml:space="preserve">. Договора стоимость квартиры составляет </w:t>
      </w:r>
      <w:r w:rsidR="00F96E28" w:rsidRPr="00F96E28">
        <w:rPr>
          <w:rFonts w:ascii="Times New Roman" w:hAnsi="Times New Roman"/>
          <w:sz w:val="24"/>
          <w:szCs w:val="24"/>
          <w:highlight w:val="yellow"/>
        </w:rPr>
        <w:t>Х.ХХХ.ХХХ</w:t>
      </w:r>
      <w:r w:rsidR="00F96E28">
        <w:rPr>
          <w:rFonts w:ascii="Times New Roman" w:hAnsi="Times New Roman"/>
          <w:sz w:val="24"/>
          <w:szCs w:val="24"/>
        </w:rPr>
        <w:t xml:space="preserve"> рублей. Согласно пункту </w:t>
      </w:r>
      <w:r w:rsidR="00F96E28" w:rsidRPr="00F96E28">
        <w:rPr>
          <w:rFonts w:ascii="Times New Roman" w:hAnsi="Times New Roman"/>
          <w:sz w:val="24"/>
          <w:szCs w:val="24"/>
          <w:highlight w:val="yellow"/>
        </w:rPr>
        <w:t>1.2</w:t>
      </w:r>
      <w:r w:rsidR="00F96E28">
        <w:rPr>
          <w:rFonts w:ascii="Times New Roman" w:hAnsi="Times New Roman"/>
          <w:sz w:val="24"/>
          <w:szCs w:val="24"/>
        </w:rPr>
        <w:t xml:space="preserve"> Договора сторонами был определен срок ввода многоквартирного жилого дома в эксплуатацию – </w:t>
      </w:r>
      <w:r w:rsidR="00F96E28" w:rsidRPr="00F96E28">
        <w:rPr>
          <w:rFonts w:ascii="Times New Roman" w:hAnsi="Times New Roman"/>
          <w:sz w:val="24"/>
          <w:szCs w:val="24"/>
          <w:highlight w:val="yellow"/>
        </w:rPr>
        <w:t>3 квартал 2014 года</w:t>
      </w:r>
      <w:r w:rsidR="00F96E28">
        <w:rPr>
          <w:rFonts w:ascii="Times New Roman" w:hAnsi="Times New Roman"/>
          <w:sz w:val="24"/>
          <w:szCs w:val="24"/>
        </w:rPr>
        <w:t>.</w:t>
      </w:r>
    </w:p>
    <w:p w:rsidR="00E149F0" w:rsidRDefault="00E149F0" w:rsidP="00E149F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Я полностью выполнил(а) условия Договора, оплатив стоимость квартиры в предусмотренный Договором срок. Застройщик своих обязательств не выполнил, дом в эксплуатацию в предусмотренный Договором срок не сдал, Квартиру Дольщику по акту приема-передачи не передал.</w:t>
      </w:r>
    </w:p>
    <w:p w:rsidR="00E149F0" w:rsidRDefault="00E149F0" w:rsidP="00E149F0">
      <w:pPr>
        <w:autoSpaceDE w:val="0"/>
        <w:autoSpaceDN w:val="0"/>
        <w:adjustRightInd w:val="0"/>
        <w:spacing w:after="0" w:line="240" w:lineRule="auto"/>
        <w:jc w:val="both"/>
        <w:rPr>
          <w:rFonts w:ascii="Times New Roman" w:hAnsi="Times New Roman"/>
          <w:sz w:val="24"/>
          <w:szCs w:val="24"/>
        </w:rPr>
      </w:pPr>
    </w:p>
    <w:p w:rsidR="00886DAD" w:rsidRPr="00886DAD" w:rsidRDefault="00886DAD" w:rsidP="00886DAD">
      <w:pPr>
        <w:autoSpaceDE w:val="0"/>
        <w:autoSpaceDN w:val="0"/>
        <w:adjustRightInd w:val="0"/>
        <w:spacing w:after="0" w:line="240" w:lineRule="auto"/>
        <w:jc w:val="both"/>
        <w:rPr>
          <w:rFonts w:ascii="Times New Roman" w:hAnsi="Times New Roman"/>
          <w:sz w:val="24"/>
          <w:szCs w:val="24"/>
        </w:rPr>
      </w:pPr>
      <w:r w:rsidRPr="00886DAD">
        <w:rPr>
          <w:rFonts w:ascii="Times New Roman" w:hAnsi="Times New Roman"/>
          <w:sz w:val="24"/>
          <w:szCs w:val="24"/>
        </w:rPr>
        <w:t>Согласно ст. 153 ГК РФ сделками признаются действия граждан и юридических лиц, направленные на установление, изменение или прекращение гражданских прав и обязанностей.</w:t>
      </w:r>
    </w:p>
    <w:p w:rsidR="00886DAD" w:rsidRPr="00886DAD" w:rsidRDefault="00886DAD" w:rsidP="00886DAD">
      <w:pPr>
        <w:autoSpaceDE w:val="0"/>
        <w:autoSpaceDN w:val="0"/>
        <w:adjustRightInd w:val="0"/>
        <w:spacing w:after="0" w:line="240" w:lineRule="auto"/>
        <w:jc w:val="both"/>
        <w:rPr>
          <w:rFonts w:ascii="Times New Roman" w:hAnsi="Times New Roman"/>
          <w:sz w:val="24"/>
          <w:szCs w:val="24"/>
        </w:rPr>
      </w:pPr>
      <w:r w:rsidRPr="00886DAD">
        <w:rPr>
          <w:rFonts w:ascii="Times New Roman" w:hAnsi="Times New Roman"/>
          <w:sz w:val="24"/>
          <w:szCs w:val="24"/>
        </w:rPr>
        <w:t>В соответствии со ст. 420 ГК РФ договором признается соглашение двух или нескольких лиц об установлении, изменении или прекращении гражданских прав и обязанностей.</w:t>
      </w:r>
    </w:p>
    <w:p w:rsidR="00563A3E" w:rsidRDefault="00563A3E" w:rsidP="00886DAD">
      <w:pPr>
        <w:autoSpaceDE w:val="0"/>
        <w:autoSpaceDN w:val="0"/>
        <w:adjustRightInd w:val="0"/>
        <w:spacing w:after="0" w:line="240" w:lineRule="auto"/>
        <w:jc w:val="both"/>
        <w:rPr>
          <w:rFonts w:ascii="Times New Roman" w:hAnsi="Times New Roman"/>
          <w:sz w:val="24"/>
          <w:szCs w:val="24"/>
        </w:rPr>
      </w:pPr>
    </w:p>
    <w:p w:rsidR="00886DAD" w:rsidRPr="00886DAD" w:rsidRDefault="00886DAD" w:rsidP="00886DAD">
      <w:pPr>
        <w:autoSpaceDE w:val="0"/>
        <w:autoSpaceDN w:val="0"/>
        <w:adjustRightInd w:val="0"/>
        <w:spacing w:after="0" w:line="240" w:lineRule="auto"/>
        <w:jc w:val="both"/>
        <w:rPr>
          <w:rFonts w:ascii="Times New Roman" w:hAnsi="Times New Roman"/>
          <w:sz w:val="24"/>
          <w:szCs w:val="24"/>
        </w:rPr>
      </w:pPr>
      <w:r w:rsidRPr="00886DAD">
        <w:rPr>
          <w:rFonts w:ascii="Times New Roman" w:hAnsi="Times New Roman"/>
          <w:sz w:val="24"/>
          <w:szCs w:val="24"/>
        </w:rPr>
        <w:t>К договорам применяются правила о двух- и многосторонних сделках, предусмотренные главой 9 ГК РФ.</w:t>
      </w:r>
    </w:p>
    <w:p w:rsidR="00563A3E" w:rsidRDefault="00563A3E" w:rsidP="00886DAD">
      <w:pPr>
        <w:autoSpaceDE w:val="0"/>
        <w:autoSpaceDN w:val="0"/>
        <w:adjustRightInd w:val="0"/>
        <w:spacing w:after="0" w:line="240" w:lineRule="auto"/>
        <w:jc w:val="both"/>
        <w:rPr>
          <w:rFonts w:ascii="Times New Roman" w:hAnsi="Times New Roman"/>
          <w:sz w:val="24"/>
          <w:szCs w:val="24"/>
        </w:rPr>
      </w:pPr>
    </w:p>
    <w:p w:rsidR="00886DAD" w:rsidRPr="00886DAD" w:rsidRDefault="00886DAD" w:rsidP="00886DAD">
      <w:pPr>
        <w:autoSpaceDE w:val="0"/>
        <w:autoSpaceDN w:val="0"/>
        <w:adjustRightInd w:val="0"/>
        <w:spacing w:after="0" w:line="240" w:lineRule="auto"/>
        <w:jc w:val="both"/>
        <w:rPr>
          <w:rFonts w:ascii="Times New Roman" w:hAnsi="Times New Roman"/>
          <w:sz w:val="24"/>
          <w:szCs w:val="24"/>
        </w:rPr>
      </w:pPr>
      <w:r w:rsidRPr="00886DAD">
        <w:rPr>
          <w:rFonts w:ascii="Times New Roman" w:hAnsi="Times New Roman"/>
          <w:sz w:val="24"/>
          <w:szCs w:val="24"/>
        </w:rPr>
        <w:t>Договор участия в долевом строительстве такой же договор, как и все прочие, и на него распространяются положения Гражданского кодекса РФ о договорах и сделках.</w:t>
      </w:r>
    </w:p>
    <w:p w:rsidR="00886DAD" w:rsidRPr="00886DAD" w:rsidRDefault="00886DAD" w:rsidP="00886DAD">
      <w:pPr>
        <w:autoSpaceDE w:val="0"/>
        <w:autoSpaceDN w:val="0"/>
        <w:adjustRightInd w:val="0"/>
        <w:spacing w:after="0" w:line="240" w:lineRule="auto"/>
        <w:jc w:val="both"/>
        <w:rPr>
          <w:rFonts w:ascii="Times New Roman" w:hAnsi="Times New Roman"/>
          <w:sz w:val="24"/>
          <w:szCs w:val="24"/>
        </w:rPr>
      </w:pPr>
      <w:r w:rsidRPr="00886DAD">
        <w:rPr>
          <w:rFonts w:ascii="Times New Roman" w:hAnsi="Times New Roman"/>
          <w:sz w:val="24"/>
          <w:szCs w:val="24"/>
        </w:rPr>
        <w:t>Дополнительное соглашение – это по сути документ, подтверждающий изменения в первоначальные условия договора.</w:t>
      </w:r>
    </w:p>
    <w:p w:rsidR="00886DAD" w:rsidRPr="00886DAD" w:rsidRDefault="00886DAD" w:rsidP="00886DAD">
      <w:pPr>
        <w:autoSpaceDE w:val="0"/>
        <w:autoSpaceDN w:val="0"/>
        <w:adjustRightInd w:val="0"/>
        <w:spacing w:after="0" w:line="240" w:lineRule="auto"/>
        <w:jc w:val="both"/>
        <w:rPr>
          <w:rFonts w:ascii="Times New Roman" w:hAnsi="Times New Roman"/>
          <w:sz w:val="24"/>
          <w:szCs w:val="24"/>
        </w:rPr>
      </w:pPr>
      <w:r w:rsidRPr="00886DAD">
        <w:rPr>
          <w:rFonts w:ascii="Times New Roman" w:hAnsi="Times New Roman"/>
          <w:sz w:val="24"/>
          <w:szCs w:val="24"/>
        </w:rPr>
        <w:lastRenderedPageBreak/>
        <w:t>Согласно ст. 6 ФЗ «Об участии в долевом строительстве» застройщик обязан передать участнику долевого строительства объект долевого строительства не позднее срока, который предусмотрен договором и должен быть единым для участников долевого строительства, которым застройщик обязан передать объекты долевого строительства, входящие в состав многоквартирного дома и (или) иного объекта недвижимости или в состав блок-секции многоквартирного дома, имеющей отдельный подъезд с выходом на территорию общего пользования, за исключением случая, установленного частью 3 настоящей статьи.</w:t>
      </w:r>
    </w:p>
    <w:p w:rsidR="00563A3E" w:rsidRDefault="00563A3E" w:rsidP="00886DAD">
      <w:pPr>
        <w:autoSpaceDE w:val="0"/>
        <w:autoSpaceDN w:val="0"/>
        <w:adjustRightInd w:val="0"/>
        <w:spacing w:after="0" w:line="240" w:lineRule="auto"/>
        <w:jc w:val="both"/>
        <w:rPr>
          <w:rFonts w:ascii="Times New Roman" w:hAnsi="Times New Roman"/>
          <w:sz w:val="24"/>
          <w:szCs w:val="24"/>
        </w:rPr>
      </w:pPr>
    </w:p>
    <w:p w:rsidR="00886DAD" w:rsidRPr="00886DAD" w:rsidRDefault="00886DAD" w:rsidP="00886DAD">
      <w:pPr>
        <w:autoSpaceDE w:val="0"/>
        <w:autoSpaceDN w:val="0"/>
        <w:adjustRightInd w:val="0"/>
        <w:spacing w:after="0" w:line="240" w:lineRule="auto"/>
        <w:jc w:val="both"/>
        <w:rPr>
          <w:rFonts w:ascii="Times New Roman" w:hAnsi="Times New Roman"/>
          <w:sz w:val="24"/>
          <w:szCs w:val="24"/>
        </w:rPr>
      </w:pPr>
      <w:r w:rsidRPr="00886DAD">
        <w:rPr>
          <w:rFonts w:ascii="Times New Roman" w:hAnsi="Times New Roman"/>
          <w:sz w:val="24"/>
          <w:szCs w:val="24"/>
        </w:rPr>
        <w:t xml:space="preserve">В силу ч. 3 ст. 6  ФЗ «Об участии в долевом строительстве» в случае, если строительство (создание) многоквартирного дома и (или) иного объекта недвижимости не может быть завершено в предусмотренный договором срок, застройщик </w:t>
      </w:r>
      <w:r w:rsidRPr="00563A3E">
        <w:rPr>
          <w:rFonts w:ascii="Times New Roman" w:hAnsi="Times New Roman"/>
          <w:b/>
          <w:bCs/>
          <w:sz w:val="24"/>
          <w:szCs w:val="24"/>
          <w:u w:val="single"/>
        </w:rPr>
        <w:t>не позднее чем за два месяца до истечения указанного срока</w:t>
      </w:r>
      <w:r w:rsidRPr="00886DAD">
        <w:rPr>
          <w:rFonts w:ascii="Times New Roman" w:hAnsi="Times New Roman"/>
          <w:sz w:val="24"/>
          <w:szCs w:val="24"/>
        </w:rPr>
        <w:t xml:space="preserve"> обязан направить участнику долевого строительства соответствующую информацию и предложение об изменении договора. Изменение предусмотренного договором срока передачи застройщиком объекта долевого строительства участнику долевого строительства осуществляется в порядке, установленном Гражданским кодексом Российской Федерации.</w:t>
      </w:r>
    </w:p>
    <w:p w:rsidR="00886DAD" w:rsidRDefault="00886DAD" w:rsidP="00886DAD">
      <w:pPr>
        <w:autoSpaceDE w:val="0"/>
        <w:autoSpaceDN w:val="0"/>
        <w:adjustRightInd w:val="0"/>
        <w:spacing w:after="0" w:line="240" w:lineRule="auto"/>
        <w:jc w:val="both"/>
        <w:rPr>
          <w:rFonts w:ascii="Times New Roman" w:hAnsi="Times New Roman"/>
          <w:sz w:val="24"/>
          <w:szCs w:val="24"/>
          <w:lang w:val="en-US"/>
        </w:rPr>
      </w:pPr>
      <w:r w:rsidRPr="00886DAD">
        <w:rPr>
          <w:rFonts w:ascii="Times New Roman" w:hAnsi="Times New Roman"/>
          <w:sz w:val="24"/>
          <w:szCs w:val="24"/>
        </w:rPr>
        <w:t>При этом в случае нарушения предусмотренного договором срока передачи участнику долевого строительства объекта долевого строительства застройщик уплачивает участнику долевого строительства неустойку (пени) в размере одной трехсотой ставки рефинансирования Центрального банка Российской Федерации, действующей на день исполнения обязательства, от цены договора за каждый день просрочки. Если участником долевого строительства является гражданин, предусмотренная настоящей частью неустойка (пени) уплачивается застройщиком в двойном размере.</w:t>
      </w:r>
    </w:p>
    <w:p w:rsidR="00886DAD" w:rsidRDefault="00886DAD" w:rsidP="00886DAD">
      <w:pPr>
        <w:autoSpaceDE w:val="0"/>
        <w:autoSpaceDN w:val="0"/>
        <w:adjustRightInd w:val="0"/>
        <w:spacing w:after="0" w:line="240" w:lineRule="auto"/>
        <w:jc w:val="both"/>
        <w:rPr>
          <w:rFonts w:ascii="Times New Roman" w:hAnsi="Times New Roman"/>
          <w:sz w:val="24"/>
          <w:szCs w:val="24"/>
          <w:lang w:val="en-US"/>
        </w:rPr>
      </w:pPr>
    </w:p>
    <w:p w:rsidR="00704760" w:rsidRDefault="002949B0" w:rsidP="0070476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Застройщик ссылается на то, что </w:t>
      </w:r>
      <w:r w:rsidRPr="00453FA5">
        <w:rPr>
          <w:rFonts w:ascii="Times New Roman" w:hAnsi="Times New Roman"/>
          <w:sz w:val="24"/>
          <w:szCs w:val="24"/>
          <w:highlight w:val="yellow"/>
        </w:rPr>
        <w:t>30 апреля 2014</w:t>
      </w:r>
      <w:r>
        <w:rPr>
          <w:rFonts w:ascii="Times New Roman" w:hAnsi="Times New Roman"/>
          <w:sz w:val="24"/>
          <w:szCs w:val="24"/>
        </w:rPr>
        <w:t xml:space="preserve"> года направлял Дольщику информацию о невозможности завершить строительство Дома в срок и о переносе ввода в эксплуатацию до 4 квартала 2014 и с предложением заключить дополнительное соглашение к Договору. Однако застройщик не смог своевременно завершить строительство и поэтому, как следует из Искового заявления, </w:t>
      </w:r>
      <w:r w:rsidRPr="00453FA5">
        <w:rPr>
          <w:rFonts w:ascii="Times New Roman" w:hAnsi="Times New Roman"/>
          <w:sz w:val="24"/>
          <w:szCs w:val="24"/>
          <w:highlight w:val="yellow"/>
        </w:rPr>
        <w:t>27 октября</w:t>
      </w:r>
      <w:r>
        <w:rPr>
          <w:rFonts w:ascii="Times New Roman" w:hAnsi="Times New Roman"/>
          <w:sz w:val="24"/>
          <w:szCs w:val="24"/>
        </w:rPr>
        <w:t xml:space="preserve"> направил Ответчику очередное уведомление о переносе срока ввода в эксплуатацию до 1 квартала 2015 года с предложением заключить дополнительное соглашение к Договору об изменении срока передачи объекта долевого строительства. Следует отметить, что и до 1 квартала 2015 года застройщик не </w:t>
      </w:r>
      <w:r w:rsidR="00AC0929">
        <w:rPr>
          <w:rFonts w:ascii="Times New Roman" w:hAnsi="Times New Roman"/>
          <w:sz w:val="24"/>
          <w:szCs w:val="24"/>
        </w:rPr>
        <w:t xml:space="preserve">ввел Дом в эксплуатацию. </w:t>
      </w:r>
      <w:r w:rsidR="00AC0929" w:rsidRPr="00453FA5">
        <w:rPr>
          <w:rFonts w:ascii="Times New Roman" w:hAnsi="Times New Roman"/>
          <w:sz w:val="24"/>
          <w:szCs w:val="24"/>
          <w:highlight w:val="yellow"/>
        </w:rPr>
        <w:t>20.04.2015 Застройщик направил Дольщику очередное извещение о переносе срока ввода Дома в эксплуатацию до конца 3 квартала 2015г.</w:t>
      </w:r>
      <w:r w:rsidR="00AC0929">
        <w:rPr>
          <w:rFonts w:ascii="Times New Roman" w:hAnsi="Times New Roman"/>
          <w:sz w:val="24"/>
          <w:szCs w:val="24"/>
        </w:rPr>
        <w:t xml:space="preserve"> </w:t>
      </w:r>
    </w:p>
    <w:p w:rsidR="00453FA5" w:rsidRDefault="00453FA5" w:rsidP="00563A3E">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Застройщик в своем исковом заявлении ссылается на ст. 6 214-ФЗ, по которому договором должен быть предусмотрен один срок сдачи дома, </w:t>
      </w:r>
      <w:r w:rsidRPr="00563A3E">
        <w:rPr>
          <w:rFonts w:ascii="Times New Roman" w:hAnsi="Times New Roman"/>
          <w:b/>
          <w:bCs/>
          <w:sz w:val="24"/>
          <w:szCs w:val="24"/>
          <w:u w:val="single"/>
        </w:rPr>
        <w:t xml:space="preserve">однако данная норма </w:t>
      </w:r>
      <w:r w:rsidR="00563A3E" w:rsidRPr="00563A3E">
        <w:rPr>
          <w:rFonts w:ascii="Times New Roman" w:hAnsi="Times New Roman"/>
          <w:b/>
          <w:bCs/>
          <w:sz w:val="24"/>
          <w:szCs w:val="24"/>
          <w:u w:val="single"/>
        </w:rPr>
        <w:t xml:space="preserve">применима только к вновь заключаемым договорам долевого участия и </w:t>
      </w:r>
      <w:r w:rsidRPr="00563A3E">
        <w:rPr>
          <w:rFonts w:ascii="Times New Roman" w:hAnsi="Times New Roman"/>
          <w:b/>
          <w:bCs/>
          <w:sz w:val="24"/>
          <w:szCs w:val="24"/>
          <w:u w:val="single"/>
        </w:rPr>
        <w:t xml:space="preserve">не применима к ситуации переноса срока ввода </w:t>
      </w:r>
      <w:r w:rsidR="00563A3E" w:rsidRPr="00563A3E">
        <w:rPr>
          <w:rFonts w:ascii="Times New Roman" w:hAnsi="Times New Roman"/>
          <w:b/>
          <w:bCs/>
          <w:sz w:val="24"/>
          <w:szCs w:val="24"/>
          <w:u w:val="single"/>
        </w:rPr>
        <w:t xml:space="preserve">уже строящегося </w:t>
      </w:r>
      <w:r w:rsidRPr="00563A3E">
        <w:rPr>
          <w:rFonts w:ascii="Times New Roman" w:hAnsi="Times New Roman"/>
          <w:b/>
          <w:bCs/>
          <w:sz w:val="24"/>
          <w:szCs w:val="24"/>
          <w:u w:val="single"/>
        </w:rPr>
        <w:t>дома в эксплуатацию как указано в пункте 3 Статьи 6 данного закона</w:t>
      </w:r>
      <w:r>
        <w:rPr>
          <w:rFonts w:ascii="Times New Roman" w:hAnsi="Times New Roman"/>
          <w:sz w:val="24"/>
          <w:szCs w:val="24"/>
        </w:rPr>
        <w:t>.</w:t>
      </w:r>
      <w:r w:rsidR="00563A3E">
        <w:rPr>
          <w:rFonts w:ascii="Times New Roman" w:hAnsi="Times New Roman"/>
          <w:sz w:val="24"/>
          <w:szCs w:val="24"/>
        </w:rPr>
        <w:t xml:space="preserve"> </w:t>
      </w:r>
    </w:p>
    <w:p w:rsidR="00453FA5" w:rsidRDefault="00453FA5" w:rsidP="00704760">
      <w:pPr>
        <w:autoSpaceDE w:val="0"/>
        <w:autoSpaceDN w:val="0"/>
        <w:adjustRightInd w:val="0"/>
        <w:spacing w:after="0" w:line="240" w:lineRule="auto"/>
        <w:jc w:val="both"/>
        <w:rPr>
          <w:rFonts w:ascii="Times New Roman" w:hAnsi="Times New Roman"/>
          <w:sz w:val="24"/>
          <w:szCs w:val="24"/>
        </w:rPr>
      </w:pPr>
    </w:p>
    <w:p w:rsidR="00704760" w:rsidRDefault="00704760" w:rsidP="0070476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В соответствие с п.1  и п. 3 ст. 6 Федерального Закона от 30.12.2004 №214-ФЗ «Об участии </w:t>
      </w:r>
      <w:hyperlink r:id="rId11" w:history="1">
        <w:r w:rsidRPr="00E149F0">
          <w:rPr>
            <w:rFonts w:ascii="Times New Roman" w:hAnsi="Times New Roman"/>
            <w:sz w:val="24"/>
            <w:szCs w:val="24"/>
          </w:rPr>
          <w:t>Федеральный закон от 30 декабря 2004 г. N 214-ФЗ</w:t>
        </w:r>
        <w:r w:rsidRPr="00E149F0">
          <w:rPr>
            <w:rFonts w:ascii="Times New Roman" w:hAnsi="Times New Roman"/>
            <w:sz w:val="24"/>
            <w:szCs w:val="24"/>
          </w:rPr>
          <w:br/>
          <w:t>"Об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hyperlink>
      <w:r>
        <w:rPr>
          <w:rFonts w:ascii="Times New Roman" w:hAnsi="Times New Roman"/>
          <w:sz w:val="24"/>
          <w:szCs w:val="24"/>
        </w:rPr>
        <w:t xml:space="preserve"> (далее «214-ФЗ):</w:t>
      </w:r>
    </w:p>
    <w:p w:rsidR="00704760" w:rsidRDefault="00704760" w:rsidP="00704760">
      <w:pPr>
        <w:autoSpaceDE w:val="0"/>
        <w:autoSpaceDN w:val="0"/>
        <w:adjustRightInd w:val="0"/>
        <w:spacing w:after="0" w:line="240" w:lineRule="auto"/>
        <w:jc w:val="both"/>
        <w:rPr>
          <w:rFonts w:ascii="Times New Roman" w:hAnsi="Times New Roman"/>
          <w:sz w:val="24"/>
          <w:szCs w:val="24"/>
        </w:rPr>
      </w:pPr>
    </w:p>
    <w:p w:rsidR="00704760" w:rsidRDefault="00704760" w:rsidP="0070476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1. </w:t>
      </w:r>
      <w:r w:rsidRPr="00704760">
        <w:rPr>
          <w:rFonts w:ascii="Times New Roman" w:hAnsi="Times New Roman"/>
          <w:sz w:val="24"/>
          <w:szCs w:val="24"/>
        </w:rPr>
        <w:t xml:space="preserve">Застройщик обязан передать участнику долевого строительства объект долевого строительства не позднее срока, который предусмотрен договором и должен быть единым для участников долевого строительства, которым застройщик обязан передать объекты долевого строительства, входящие в состав многоквартирного дома и (или) иного объекта недвижимости или в состав блок-секции многоквартирного дома, имеющей отдельный подъезд с выходом на территорию общего пользования, </w:t>
      </w:r>
      <w:r w:rsidRPr="00453FA5">
        <w:rPr>
          <w:rFonts w:ascii="Times New Roman" w:hAnsi="Times New Roman"/>
          <w:b/>
          <w:bCs/>
          <w:sz w:val="24"/>
          <w:szCs w:val="24"/>
          <w:u w:val="single"/>
        </w:rPr>
        <w:t>за исключением случая, установленного частью 3 настоящей статьи</w:t>
      </w:r>
      <w:r w:rsidRPr="00704760">
        <w:rPr>
          <w:rFonts w:ascii="Times New Roman" w:hAnsi="Times New Roman"/>
          <w:sz w:val="24"/>
          <w:szCs w:val="24"/>
        </w:rPr>
        <w:t>.</w:t>
      </w:r>
    </w:p>
    <w:p w:rsidR="00704760" w:rsidRDefault="00704760" w:rsidP="00704760">
      <w:pPr>
        <w:autoSpaceDE w:val="0"/>
        <w:autoSpaceDN w:val="0"/>
        <w:adjustRightInd w:val="0"/>
        <w:spacing w:after="0" w:line="240" w:lineRule="auto"/>
        <w:jc w:val="both"/>
        <w:rPr>
          <w:rFonts w:ascii="Times New Roman" w:hAnsi="Times New Roman"/>
          <w:sz w:val="24"/>
          <w:szCs w:val="24"/>
        </w:rPr>
      </w:pPr>
      <w:r w:rsidRPr="00E149F0">
        <w:rPr>
          <w:rFonts w:ascii="Times New Roman" w:hAnsi="Times New Roman"/>
          <w:sz w:val="24"/>
          <w:szCs w:val="24"/>
        </w:rPr>
        <w:t xml:space="preserve">3. В случае, если строительство (создание) многоквартирного дома и (или) иного объекта недвижимости не может быть завершено в предусмотренный договором срок, </w:t>
      </w:r>
      <w:r w:rsidRPr="00D42896">
        <w:rPr>
          <w:rFonts w:ascii="Times New Roman" w:hAnsi="Times New Roman"/>
          <w:b/>
          <w:bCs/>
          <w:sz w:val="24"/>
          <w:szCs w:val="24"/>
        </w:rPr>
        <w:t xml:space="preserve">застройщик не позднее чем за два месяца до истечения указанного срока обязан направить участнику </w:t>
      </w:r>
      <w:r w:rsidRPr="00D42896">
        <w:rPr>
          <w:rFonts w:ascii="Times New Roman" w:hAnsi="Times New Roman"/>
          <w:b/>
          <w:bCs/>
          <w:sz w:val="24"/>
          <w:szCs w:val="24"/>
        </w:rPr>
        <w:lastRenderedPageBreak/>
        <w:t>долевого строительства соответствующую информацию и предложение об изменении договора. Изменение предусмотренного договором срока передачи застройщиком объекта долевого строительства участнику долевого строительства осуществляется в порядке, установленном </w:t>
      </w:r>
      <w:hyperlink r:id="rId12" w:history="1">
        <w:r w:rsidRPr="00D42896">
          <w:rPr>
            <w:rFonts w:ascii="Times New Roman" w:hAnsi="Times New Roman"/>
            <w:b/>
            <w:bCs/>
            <w:sz w:val="24"/>
            <w:szCs w:val="24"/>
          </w:rPr>
          <w:t>Гражданским кодексом Российской Федерации</w:t>
        </w:r>
      </w:hyperlink>
      <w:r w:rsidRPr="00E149F0">
        <w:rPr>
          <w:rFonts w:ascii="Times New Roman" w:hAnsi="Times New Roman"/>
          <w:sz w:val="24"/>
          <w:szCs w:val="24"/>
        </w:rPr>
        <w:t>.</w:t>
      </w:r>
    </w:p>
    <w:p w:rsidR="00704760" w:rsidRDefault="00704760" w:rsidP="00704760">
      <w:pPr>
        <w:autoSpaceDE w:val="0"/>
        <w:autoSpaceDN w:val="0"/>
        <w:adjustRightInd w:val="0"/>
        <w:spacing w:after="0" w:line="240" w:lineRule="auto"/>
        <w:jc w:val="both"/>
        <w:rPr>
          <w:rFonts w:ascii="Times New Roman" w:hAnsi="Times New Roman"/>
          <w:sz w:val="24"/>
          <w:szCs w:val="24"/>
        </w:rPr>
      </w:pPr>
    </w:p>
    <w:p w:rsidR="00453FA5" w:rsidRPr="00B90A3B" w:rsidRDefault="00704760" w:rsidP="00B90A3B">
      <w:pPr>
        <w:autoSpaceDE w:val="0"/>
        <w:autoSpaceDN w:val="0"/>
        <w:adjustRightInd w:val="0"/>
        <w:spacing w:after="0" w:line="240" w:lineRule="auto"/>
        <w:jc w:val="both"/>
        <w:rPr>
          <w:rFonts w:ascii="Times New Roman" w:hAnsi="Times New Roman"/>
          <w:b/>
          <w:bCs/>
          <w:sz w:val="24"/>
          <w:szCs w:val="24"/>
          <w:u w:val="single"/>
        </w:rPr>
      </w:pPr>
      <w:r>
        <w:rPr>
          <w:rFonts w:ascii="Times New Roman" w:hAnsi="Times New Roman"/>
          <w:sz w:val="24"/>
          <w:szCs w:val="24"/>
        </w:rPr>
        <w:t>Таким образом</w:t>
      </w:r>
      <w:r w:rsidR="00453FA5">
        <w:rPr>
          <w:rFonts w:ascii="Times New Roman" w:hAnsi="Times New Roman"/>
          <w:sz w:val="24"/>
          <w:szCs w:val="24"/>
        </w:rPr>
        <w:t xml:space="preserve">, возможна ситуация, когда у дольщиков, подписавших дополнительные соглашения с Застройщиком сроки ввода дома в эксплуатацию будут отличаться от сроков в договорах тех дольщиков, которые не согласились с односторонним изменением застройщиком сроков ввода дома в эксплуатацию без соразмерной компенсации Застройщиком за просрочку в исполнении обязательства. </w:t>
      </w:r>
      <w:r w:rsidR="00307A8C">
        <w:rPr>
          <w:rFonts w:ascii="Times New Roman" w:hAnsi="Times New Roman"/>
          <w:sz w:val="24"/>
          <w:szCs w:val="24"/>
        </w:rPr>
        <w:t>Отказ Дольщика на подписание дополнительного соглашения к ДДУ о переносе сроков и р</w:t>
      </w:r>
      <w:r w:rsidR="00453FA5">
        <w:rPr>
          <w:rFonts w:ascii="Times New Roman" w:hAnsi="Times New Roman"/>
          <w:sz w:val="24"/>
          <w:szCs w:val="24"/>
        </w:rPr>
        <w:t xml:space="preserve">азличные </w:t>
      </w:r>
      <w:r w:rsidR="00307A8C">
        <w:rPr>
          <w:rFonts w:ascii="Times New Roman" w:hAnsi="Times New Roman"/>
          <w:sz w:val="24"/>
          <w:szCs w:val="24"/>
        </w:rPr>
        <w:t xml:space="preserve">в связи с этим </w:t>
      </w:r>
      <w:r w:rsidR="00453FA5">
        <w:rPr>
          <w:rFonts w:ascii="Times New Roman" w:hAnsi="Times New Roman"/>
          <w:sz w:val="24"/>
          <w:szCs w:val="24"/>
        </w:rPr>
        <w:t>сроки ввода дома в эксплуатацию у разных дольщиков в их договорах долевого участия никак не влияют на желание и способность Застройщика завершить строительство дома и сдать дом в эксплуатацию</w:t>
      </w:r>
      <w:r w:rsidR="00307A8C">
        <w:rPr>
          <w:rFonts w:ascii="Times New Roman" w:hAnsi="Times New Roman"/>
          <w:sz w:val="24"/>
          <w:szCs w:val="24"/>
        </w:rPr>
        <w:t xml:space="preserve"> и не нарушают ничьих прав</w:t>
      </w:r>
      <w:r w:rsidR="00453FA5">
        <w:rPr>
          <w:rFonts w:ascii="Times New Roman" w:hAnsi="Times New Roman"/>
          <w:sz w:val="24"/>
          <w:szCs w:val="24"/>
        </w:rPr>
        <w:t>.</w:t>
      </w:r>
      <w:r w:rsidR="00563A3E">
        <w:rPr>
          <w:rFonts w:ascii="Times New Roman" w:hAnsi="Times New Roman"/>
          <w:sz w:val="24"/>
          <w:szCs w:val="24"/>
        </w:rPr>
        <w:t xml:space="preserve"> </w:t>
      </w:r>
      <w:r w:rsidR="00563A3E" w:rsidRPr="00B90A3B">
        <w:rPr>
          <w:rFonts w:ascii="Times New Roman" w:hAnsi="Times New Roman"/>
          <w:b/>
          <w:bCs/>
          <w:sz w:val="24"/>
          <w:szCs w:val="24"/>
          <w:u w:val="single"/>
        </w:rPr>
        <w:t>Более того, ни к концу 2014 года ни на конец 1 квартала 2015 года Застройщик своих обязательств по завершению строительства не выполнил.</w:t>
      </w:r>
      <w:r w:rsidR="00307A8C" w:rsidRPr="00B90A3B">
        <w:rPr>
          <w:rFonts w:ascii="Times New Roman" w:hAnsi="Times New Roman"/>
          <w:b/>
          <w:bCs/>
          <w:sz w:val="24"/>
          <w:szCs w:val="24"/>
          <w:u w:val="single"/>
        </w:rPr>
        <w:t xml:space="preserve"> </w:t>
      </w:r>
    </w:p>
    <w:p w:rsidR="00453FA5" w:rsidRDefault="00453FA5" w:rsidP="00453FA5">
      <w:pPr>
        <w:autoSpaceDE w:val="0"/>
        <w:autoSpaceDN w:val="0"/>
        <w:adjustRightInd w:val="0"/>
        <w:spacing w:after="0" w:line="240" w:lineRule="auto"/>
        <w:jc w:val="both"/>
        <w:rPr>
          <w:rFonts w:ascii="Times New Roman" w:hAnsi="Times New Roman"/>
          <w:sz w:val="24"/>
          <w:szCs w:val="24"/>
        </w:rPr>
      </w:pPr>
    </w:p>
    <w:p w:rsidR="00704760" w:rsidRDefault="00A33312" w:rsidP="00886DAD">
      <w:pPr>
        <w:autoSpaceDE w:val="0"/>
        <w:autoSpaceDN w:val="0"/>
        <w:adjustRightInd w:val="0"/>
        <w:spacing w:after="0" w:line="240" w:lineRule="auto"/>
        <w:jc w:val="both"/>
        <w:rPr>
          <w:rFonts w:ascii="Times New Roman" w:hAnsi="Times New Roman"/>
          <w:sz w:val="24"/>
          <w:szCs w:val="24"/>
        </w:rPr>
      </w:pPr>
      <w:r w:rsidRPr="00886DAD">
        <w:rPr>
          <w:rFonts w:ascii="Times New Roman" w:hAnsi="Times New Roman"/>
          <w:sz w:val="24"/>
          <w:szCs w:val="24"/>
          <w:u w:val="single"/>
        </w:rPr>
        <w:t>Застройщик не уведомил надлежащим образом Дольщика о переносе срока ввода дома в эксплуатацию</w:t>
      </w:r>
      <w:r w:rsidR="00704760" w:rsidRPr="00886DAD">
        <w:rPr>
          <w:rFonts w:ascii="Times New Roman" w:hAnsi="Times New Roman"/>
          <w:sz w:val="24"/>
          <w:szCs w:val="24"/>
          <w:u w:val="single"/>
        </w:rPr>
        <w:t xml:space="preserve"> </w:t>
      </w:r>
      <w:r w:rsidR="00F81E73" w:rsidRPr="00886DAD">
        <w:rPr>
          <w:rFonts w:ascii="Times New Roman" w:hAnsi="Times New Roman"/>
          <w:sz w:val="24"/>
          <w:szCs w:val="24"/>
          <w:u w:val="single"/>
        </w:rPr>
        <w:t>до</w:t>
      </w:r>
      <w:r w:rsidR="00704760" w:rsidRPr="00886DAD">
        <w:rPr>
          <w:rFonts w:ascii="Times New Roman" w:hAnsi="Times New Roman"/>
          <w:sz w:val="24"/>
          <w:szCs w:val="24"/>
          <w:u w:val="single"/>
        </w:rPr>
        <w:t xml:space="preserve"> 3 квартала 2015 года</w:t>
      </w:r>
      <w:r w:rsidRPr="00886DAD">
        <w:rPr>
          <w:rFonts w:ascii="Times New Roman" w:hAnsi="Times New Roman"/>
          <w:sz w:val="24"/>
          <w:szCs w:val="24"/>
          <w:u w:val="single"/>
        </w:rPr>
        <w:t>.</w:t>
      </w:r>
      <w:r w:rsidR="00704760" w:rsidRPr="00886DAD">
        <w:rPr>
          <w:rFonts w:ascii="Times New Roman" w:hAnsi="Times New Roman"/>
          <w:sz w:val="24"/>
          <w:szCs w:val="24"/>
          <w:u w:val="single"/>
        </w:rPr>
        <w:t xml:space="preserve"> </w:t>
      </w:r>
      <w:r w:rsidRPr="00886DAD">
        <w:rPr>
          <w:rFonts w:ascii="Times New Roman" w:hAnsi="Times New Roman"/>
          <w:sz w:val="24"/>
          <w:szCs w:val="24"/>
          <w:u w:val="single"/>
        </w:rPr>
        <w:t>С</w:t>
      </w:r>
      <w:r w:rsidR="00F81E73" w:rsidRPr="00886DAD">
        <w:rPr>
          <w:rFonts w:ascii="Times New Roman" w:hAnsi="Times New Roman"/>
          <w:sz w:val="24"/>
          <w:szCs w:val="24"/>
          <w:u w:val="single"/>
        </w:rPr>
        <w:t xml:space="preserve"> учетом того, что Застройщик не смог </w:t>
      </w:r>
      <w:r w:rsidR="00886DAD">
        <w:rPr>
          <w:rFonts w:ascii="Times New Roman" w:hAnsi="Times New Roman"/>
          <w:sz w:val="24"/>
          <w:szCs w:val="24"/>
          <w:u w:val="single"/>
        </w:rPr>
        <w:t xml:space="preserve">фактически </w:t>
      </w:r>
      <w:r w:rsidR="00F81E73" w:rsidRPr="00886DAD">
        <w:rPr>
          <w:rFonts w:ascii="Times New Roman" w:hAnsi="Times New Roman"/>
          <w:sz w:val="24"/>
          <w:szCs w:val="24"/>
          <w:u w:val="single"/>
        </w:rPr>
        <w:t xml:space="preserve">сдать Дом </w:t>
      </w:r>
      <w:r w:rsidR="00886DAD">
        <w:rPr>
          <w:rFonts w:ascii="Times New Roman" w:hAnsi="Times New Roman"/>
          <w:sz w:val="24"/>
          <w:szCs w:val="24"/>
          <w:u w:val="single"/>
        </w:rPr>
        <w:t xml:space="preserve">ни до конца 2014 года, ни </w:t>
      </w:r>
      <w:r w:rsidR="00F81E73" w:rsidRPr="00886DAD">
        <w:rPr>
          <w:rFonts w:ascii="Times New Roman" w:hAnsi="Times New Roman"/>
          <w:sz w:val="24"/>
          <w:szCs w:val="24"/>
          <w:u w:val="single"/>
        </w:rPr>
        <w:t xml:space="preserve">до конца первого квартала 2015 года, </w:t>
      </w:r>
      <w:r w:rsidR="00886DAD">
        <w:rPr>
          <w:rFonts w:ascii="Times New Roman" w:hAnsi="Times New Roman"/>
          <w:sz w:val="24"/>
          <w:szCs w:val="24"/>
          <w:u w:val="single"/>
        </w:rPr>
        <w:t xml:space="preserve">фактически предлагая заключить дополнительное соглашение о переносе сроков на 3 квартал 2015 года, </w:t>
      </w:r>
      <w:r w:rsidRPr="00886DAD">
        <w:rPr>
          <w:rFonts w:ascii="Times New Roman" w:hAnsi="Times New Roman"/>
          <w:sz w:val="24"/>
          <w:szCs w:val="24"/>
          <w:u w:val="single"/>
        </w:rPr>
        <w:t xml:space="preserve">он </w:t>
      </w:r>
      <w:r w:rsidR="00704760" w:rsidRPr="00886DAD">
        <w:rPr>
          <w:rFonts w:ascii="Times New Roman" w:hAnsi="Times New Roman"/>
          <w:sz w:val="24"/>
          <w:szCs w:val="24"/>
          <w:u w:val="single"/>
        </w:rPr>
        <w:t xml:space="preserve">должен был уведомить Дольщика </w:t>
      </w:r>
      <w:r w:rsidR="00704760" w:rsidRPr="00886DAD">
        <w:rPr>
          <w:rFonts w:ascii="Times New Roman" w:hAnsi="Times New Roman"/>
          <w:b/>
          <w:bCs/>
          <w:sz w:val="24"/>
          <w:szCs w:val="24"/>
          <w:u w:val="single"/>
        </w:rPr>
        <w:t>до конца января 2015 г</w:t>
      </w:r>
      <w:r w:rsidR="00886DAD">
        <w:rPr>
          <w:rFonts w:ascii="Times New Roman" w:hAnsi="Times New Roman"/>
          <w:b/>
          <w:bCs/>
          <w:sz w:val="24"/>
          <w:szCs w:val="24"/>
          <w:u w:val="single"/>
        </w:rPr>
        <w:t>.</w:t>
      </w:r>
      <w:r w:rsidR="00704760" w:rsidRPr="00886DAD">
        <w:rPr>
          <w:rFonts w:ascii="Times New Roman" w:hAnsi="Times New Roman"/>
          <w:sz w:val="24"/>
          <w:szCs w:val="24"/>
          <w:u w:val="single"/>
        </w:rPr>
        <w:t>,</w:t>
      </w:r>
      <w:r w:rsidR="00886DAD">
        <w:rPr>
          <w:rFonts w:ascii="Times New Roman" w:hAnsi="Times New Roman"/>
          <w:sz w:val="24"/>
          <w:szCs w:val="24"/>
          <w:u w:val="single"/>
          <w:lang w:val="en-US"/>
        </w:rPr>
        <w:t xml:space="preserve"> </w:t>
      </w:r>
      <w:r w:rsidR="00886DAD">
        <w:rPr>
          <w:rFonts w:ascii="Times New Roman" w:hAnsi="Times New Roman"/>
          <w:sz w:val="24"/>
          <w:szCs w:val="24"/>
          <w:u w:val="single"/>
        </w:rPr>
        <w:t>а не в апреле 2015 года, либо должен был в своих более ранних уведомлениях предусмотреть перенос сроков на 3 квартал 2015 года,</w:t>
      </w:r>
      <w:r w:rsidR="00704760" w:rsidRPr="00886DAD">
        <w:rPr>
          <w:rFonts w:ascii="Times New Roman" w:hAnsi="Times New Roman"/>
          <w:sz w:val="24"/>
          <w:szCs w:val="24"/>
          <w:u w:val="single"/>
        </w:rPr>
        <w:t xml:space="preserve"> что сделано не было</w:t>
      </w:r>
      <w:r w:rsidR="00886DAD">
        <w:rPr>
          <w:rFonts w:ascii="Times New Roman" w:hAnsi="Times New Roman"/>
          <w:sz w:val="24"/>
          <w:szCs w:val="24"/>
          <w:u w:val="single"/>
        </w:rPr>
        <w:t xml:space="preserve"> и является грубым нарушением порядка уведомления застройщиком дольщиков, установленного 214-ФЗ</w:t>
      </w:r>
      <w:r w:rsidR="00704760" w:rsidRPr="00886DAD">
        <w:rPr>
          <w:rFonts w:ascii="Times New Roman" w:hAnsi="Times New Roman"/>
          <w:sz w:val="24"/>
          <w:szCs w:val="24"/>
          <w:u w:val="single"/>
        </w:rPr>
        <w:t>.</w:t>
      </w:r>
      <w:r w:rsidR="00F81E73">
        <w:rPr>
          <w:rFonts w:ascii="Times New Roman" w:hAnsi="Times New Roman"/>
          <w:sz w:val="24"/>
          <w:szCs w:val="24"/>
        </w:rPr>
        <w:t xml:space="preserve"> </w:t>
      </w:r>
    </w:p>
    <w:p w:rsidR="00F81E73" w:rsidRDefault="00F81E73" w:rsidP="00F81E73">
      <w:pPr>
        <w:autoSpaceDE w:val="0"/>
        <w:autoSpaceDN w:val="0"/>
        <w:adjustRightInd w:val="0"/>
        <w:spacing w:after="0" w:line="240" w:lineRule="auto"/>
        <w:jc w:val="both"/>
        <w:rPr>
          <w:rFonts w:ascii="Times New Roman" w:hAnsi="Times New Roman"/>
          <w:sz w:val="24"/>
          <w:szCs w:val="24"/>
        </w:rPr>
      </w:pPr>
    </w:p>
    <w:p w:rsidR="00AC0929" w:rsidRPr="00704760" w:rsidRDefault="00AC0929" w:rsidP="00E327B5">
      <w:pPr>
        <w:autoSpaceDE w:val="0"/>
        <w:autoSpaceDN w:val="0"/>
        <w:adjustRightInd w:val="0"/>
        <w:spacing w:after="0" w:line="240" w:lineRule="auto"/>
        <w:jc w:val="both"/>
        <w:rPr>
          <w:rFonts w:ascii="Times New Roman" w:hAnsi="Times New Roman"/>
          <w:sz w:val="24"/>
          <w:szCs w:val="24"/>
          <w:highlight w:val="yellow"/>
        </w:rPr>
      </w:pPr>
      <w:r>
        <w:rPr>
          <w:rFonts w:ascii="Times New Roman" w:hAnsi="Times New Roman"/>
          <w:sz w:val="24"/>
          <w:szCs w:val="24"/>
        </w:rPr>
        <w:t>(</w:t>
      </w:r>
      <w:r w:rsidRPr="00704760">
        <w:rPr>
          <w:rFonts w:ascii="Times New Roman" w:hAnsi="Times New Roman"/>
          <w:sz w:val="24"/>
          <w:szCs w:val="24"/>
          <w:highlight w:val="yellow"/>
        </w:rPr>
        <w:t>выбрать то что подходит по смыслу в зависимости от того, получали вы или нет предложение застройщика и отвечали ему или нет</w:t>
      </w:r>
      <w:r w:rsidR="008C6357">
        <w:rPr>
          <w:rFonts w:ascii="Times New Roman" w:hAnsi="Times New Roman"/>
          <w:sz w:val="24"/>
          <w:szCs w:val="24"/>
          <w:highlight w:val="yellow"/>
        </w:rPr>
        <w:t xml:space="preserve"> либо удал</w:t>
      </w:r>
      <w:r w:rsidR="00E327B5">
        <w:rPr>
          <w:rFonts w:ascii="Times New Roman" w:hAnsi="Times New Roman"/>
          <w:sz w:val="24"/>
          <w:szCs w:val="24"/>
          <w:highlight w:val="yellow"/>
        </w:rPr>
        <w:t>ить если что-то не соответствует вашим обстоятельствам</w:t>
      </w:r>
      <w:r w:rsidRPr="00704760">
        <w:rPr>
          <w:rFonts w:ascii="Times New Roman" w:hAnsi="Times New Roman"/>
          <w:sz w:val="24"/>
          <w:szCs w:val="24"/>
          <w:highlight w:val="yellow"/>
        </w:rPr>
        <w:t xml:space="preserve">) </w:t>
      </w:r>
      <w:r w:rsidR="00F81E73">
        <w:rPr>
          <w:rFonts w:ascii="Times New Roman" w:hAnsi="Times New Roman"/>
          <w:sz w:val="24"/>
          <w:szCs w:val="24"/>
          <w:highlight w:val="yellow"/>
        </w:rPr>
        <w:t>(</w:t>
      </w:r>
      <w:r w:rsidRPr="00F81E73">
        <w:rPr>
          <w:rFonts w:ascii="Times New Roman" w:hAnsi="Times New Roman"/>
          <w:b/>
          <w:bCs/>
          <w:sz w:val="24"/>
          <w:szCs w:val="24"/>
          <w:highlight w:val="yellow"/>
        </w:rPr>
        <w:t>Вариант 1</w:t>
      </w:r>
      <w:r w:rsidRPr="00704760">
        <w:rPr>
          <w:rFonts w:ascii="Times New Roman" w:hAnsi="Times New Roman"/>
          <w:sz w:val="24"/>
          <w:szCs w:val="24"/>
          <w:highlight w:val="yellow"/>
        </w:rPr>
        <w:t xml:space="preserve"> </w:t>
      </w:r>
      <w:r w:rsidR="00A33312">
        <w:rPr>
          <w:rFonts w:ascii="Times New Roman" w:hAnsi="Times New Roman"/>
          <w:sz w:val="24"/>
          <w:szCs w:val="24"/>
          <w:highlight w:val="yellow"/>
        </w:rPr>
        <w:t>Следует отметить также</w:t>
      </w:r>
      <w:r w:rsidR="00F81E73">
        <w:rPr>
          <w:rFonts w:ascii="Times New Roman" w:hAnsi="Times New Roman"/>
          <w:sz w:val="24"/>
          <w:szCs w:val="24"/>
          <w:highlight w:val="yellow"/>
        </w:rPr>
        <w:t>, я</w:t>
      </w:r>
      <w:r w:rsidR="00704760" w:rsidRPr="00704760">
        <w:rPr>
          <w:rFonts w:ascii="Times New Roman" w:hAnsi="Times New Roman"/>
          <w:sz w:val="24"/>
          <w:szCs w:val="24"/>
          <w:highlight w:val="yellow"/>
        </w:rPr>
        <w:t xml:space="preserve"> не получил извещение от ХХ.ХХ.ХХХХ. Однако я</w:t>
      </w:r>
      <w:r w:rsidRPr="00704760">
        <w:rPr>
          <w:rFonts w:ascii="Times New Roman" w:hAnsi="Times New Roman"/>
          <w:sz w:val="24"/>
          <w:szCs w:val="24"/>
          <w:highlight w:val="yellow"/>
        </w:rPr>
        <w:t xml:space="preserve"> получал извещение от ХХ.ХХ.ХХХХ и направил Застройщику ответ с предложением перенести срок ввода дома в эксплуатацию с одновременным уменьшением цены Договора из-за существенной просрочки в исполнении Застройщиком своего обязательства в соответствии с п.1 Ст. 28 Закона о Защите прав потребителей №2300-1 от 7 февраля 1992г. (далее ЗОЗПП) об уменьшении цены договора в случае если исполнитель нарушил сроки выполнения работы (оказания услуги), а также в соответствии со ст. 12 Закона 214-ФЗ «О долевом участии в строительстве…» (далее 214-ФЗ) «Исполнение обязательств по договору» и п.2 статьи 6 214-ФЗ «Срок передачи застройщиком объекта долевого строительства участнику долевого строительства», в соответствии с которой была рассчитана сумма, на которую Дольщик предлагал уменьшить сумму по Договору. Однако никакого от</w:t>
      </w:r>
      <w:r w:rsidR="00F81E73">
        <w:rPr>
          <w:rFonts w:ascii="Times New Roman" w:hAnsi="Times New Roman"/>
          <w:sz w:val="24"/>
          <w:szCs w:val="24"/>
          <w:highlight w:val="yellow"/>
        </w:rPr>
        <w:t>вета от Застройщика не получил.)</w:t>
      </w:r>
    </w:p>
    <w:p w:rsidR="00704760" w:rsidRPr="00704760" w:rsidRDefault="00704760" w:rsidP="00704760">
      <w:pPr>
        <w:autoSpaceDE w:val="0"/>
        <w:autoSpaceDN w:val="0"/>
        <w:adjustRightInd w:val="0"/>
        <w:spacing w:after="0" w:line="240" w:lineRule="auto"/>
        <w:jc w:val="both"/>
        <w:rPr>
          <w:rFonts w:ascii="Times New Roman" w:hAnsi="Times New Roman"/>
          <w:sz w:val="24"/>
          <w:szCs w:val="24"/>
          <w:highlight w:val="yellow"/>
        </w:rPr>
      </w:pPr>
    </w:p>
    <w:p w:rsidR="00704760" w:rsidRPr="00704760" w:rsidRDefault="00F81E73" w:rsidP="00F81E73">
      <w:pPr>
        <w:autoSpaceDE w:val="0"/>
        <w:autoSpaceDN w:val="0"/>
        <w:adjustRightInd w:val="0"/>
        <w:spacing w:after="0" w:line="240" w:lineRule="auto"/>
        <w:jc w:val="both"/>
        <w:rPr>
          <w:rFonts w:ascii="Times New Roman" w:hAnsi="Times New Roman"/>
          <w:sz w:val="24"/>
          <w:szCs w:val="24"/>
          <w:highlight w:val="yellow"/>
        </w:rPr>
      </w:pPr>
      <w:r>
        <w:rPr>
          <w:rFonts w:ascii="Times New Roman" w:hAnsi="Times New Roman"/>
          <w:sz w:val="24"/>
          <w:szCs w:val="24"/>
          <w:highlight w:val="yellow"/>
        </w:rPr>
        <w:t>(</w:t>
      </w:r>
      <w:r w:rsidR="00704760" w:rsidRPr="00704760">
        <w:rPr>
          <w:rFonts w:ascii="Times New Roman" w:hAnsi="Times New Roman"/>
          <w:sz w:val="24"/>
          <w:szCs w:val="24"/>
          <w:highlight w:val="yellow"/>
        </w:rPr>
        <w:t xml:space="preserve">Вариант 2 </w:t>
      </w:r>
      <w:r>
        <w:rPr>
          <w:rFonts w:ascii="Times New Roman" w:hAnsi="Times New Roman"/>
          <w:sz w:val="24"/>
          <w:szCs w:val="24"/>
          <w:highlight w:val="yellow"/>
        </w:rPr>
        <w:t>Более того, я</w:t>
      </w:r>
      <w:r w:rsidR="00704760" w:rsidRPr="00704760">
        <w:rPr>
          <w:rFonts w:ascii="Times New Roman" w:hAnsi="Times New Roman"/>
          <w:sz w:val="24"/>
          <w:szCs w:val="24"/>
          <w:highlight w:val="yellow"/>
        </w:rPr>
        <w:t xml:space="preserve"> не получал извещения от Застройщика</w:t>
      </w:r>
      <w:r>
        <w:rPr>
          <w:rFonts w:ascii="Times New Roman" w:hAnsi="Times New Roman"/>
          <w:sz w:val="24"/>
          <w:szCs w:val="24"/>
          <w:highlight w:val="yellow"/>
        </w:rPr>
        <w:t>)</w:t>
      </w:r>
    </w:p>
    <w:p w:rsidR="00704760" w:rsidRDefault="00704760" w:rsidP="00704760">
      <w:pPr>
        <w:autoSpaceDE w:val="0"/>
        <w:autoSpaceDN w:val="0"/>
        <w:adjustRightInd w:val="0"/>
        <w:spacing w:after="0" w:line="240" w:lineRule="auto"/>
        <w:jc w:val="both"/>
        <w:rPr>
          <w:rFonts w:ascii="Times New Roman" w:hAnsi="Times New Roman"/>
          <w:sz w:val="24"/>
          <w:szCs w:val="24"/>
        </w:rPr>
      </w:pPr>
    </w:p>
    <w:p w:rsidR="00F81E73" w:rsidRDefault="00F81E73" w:rsidP="0070476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highlight w:val="yellow"/>
        </w:rPr>
        <w:t>(</w:t>
      </w:r>
      <w:r w:rsidRPr="00F81E73">
        <w:rPr>
          <w:rFonts w:ascii="Times New Roman" w:hAnsi="Times New Roman"/>
          <w:sz w:val="24"/>
          <w:szCs w:val="24"/>
          <w:highlight w:val="yellow"/>
        </w:rPr>
        <w:t>Если извещения от Застройщика получены, но никаких предложений не отправлено, то желтый текст выше зачеркнуть.</w:t>
      </w:r>
      <w:r>
        <w:rPr>
          <w:rFonts w:ascii="Times New Roman" w:hAnsi="Times New Roman"/>
          <w:sz w:val="24"/>
          <w:szCs w:val="24"/>
        </w:rPr>
        <w:t xml:space="preserve"> ) </w:t>
      </w:r>
    </w:p>
    <w:p w:rsidR="00F81E73" w:rsidRPr="00AC0929" w:rsidRDefault="00F81E73" w:rsidP="00704760">
      <w:pPr>
        <w:autoSpaceDE w:val="0"/>
        <w:autoSpaceDN w:val="0"/>
        <w:adjustRightInd w:val="0"/>
        <w:spacing w:after="0" w:line="240" w:lineRule="auto"/>
        <w:jc w:val="both"/>
        <w:rPr>
          <w:rFonts w:ascii="Times New Roman" w:hAnsi="Times New Roman"/>
          <w:sz w:val="24"/>
          <w:szCs w:val="24"/>
        </w:rPr>
      </w:pPr>
    </w:p>
    <w:p w:rsidR="00A33312" w:rsidRDefault="00A33312" w:rsidP="00453FA5">
      <w:pPr>
        <w:autoSpaceDE w:val="0"/>
        <w:autoSpaceDN w:val="0"/>
        <w:adjustRightInd w:val="0"/>
        <w:spacing w:after="0" w:line="240" w:lineRule="auto"/>
        <w:jc w:val="both"/>
        <w:rPr>
          <w:rFonts w:ascii="Times New Roman" w:hAnsi="Times New Roman"/>
          <w:sz w:val="24"/>
          <w:szCs w:val="24"/>
        </w:rPr>
      </w:pPr>
    </w:p>
    <w:p w:rsidR="00A33312" w:rsidRPr="00E327B5" w:rsidRDefault="00A33312" w:rsidP="00453FA5">
      <w:pPr>
        <w:autoSpaceDE w:val="0"/>
        <w:autoSpaceDN w:val="0"/>
        <w:adjustRightInd w:val="0"/>
        <w:spacing w:after="0" w:line="240" w:lineRule="auto"/>
        <w:jc w:val="both"/>
        <w:rPr>
          <w:rFonts w:ascii="Times New Roman" w:hAnsi="Times New Roman"/>
          <w:b/>
          <w:bCs/>
          <w:sz w:val="24"/>
          <w:szCs w:val="24"/>
          <w:u w:val="single"/>
        </w:rPr>
      </w:pPr>
      <w:r w:rsidRPr="00E327B5">
        <w:rPr>
          <w:rFonts w:ascii="Times New Roman" w:hAnsi="Times New Roman"/>
          <w:b/>
          <w:bCs/>
          <w:sz w:val="24"/>
          <w:szCs w:val="24"/>
          <w:u w:val="single"/>
        </w:rPr>
        <w:t>Застройщик ссылается на существенное изменение обстоятельств в соответствии со ст. 450 и 451 ГК РФ из-за повышения цен на строительные материалы и субподрядные работы, а также в связи с необходимостью строительства крышной котельной для нужд дома.</w:t>
      </w:r>
    </w:p>
    <w:p w:rsidR="00563A3E" w:rsidRDefault="00563A3E" w:rsidP="00453FA5">
      <w:pPr>
        <w:autoSpaceDE w:val="0"/>
        <w:autoSpaceDN w:val="0"/>
        <w:adjustRightInd w:val="0"/>
        <w:spacing w:after="0" w:line="240" w:lineRule="auto"/>
        <w:jc w:val="both"/>
        <w:rPr>
          <w:rFonts w:ascii="Times New Roman" w:hAnsi="Times New Roman"/>
          <w:sz w:val="24"/>
          <w:szCs w:val="24"/>
        </w:rPr>
      </w:pPr>
    </w:p>
    <w:p w:rsid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 xml:space="preserve">В соответствии с п. 24 Обзора практики разрешения судами споров, возникающих в связи с участием граждан в долевом строительстве многоквартирных домов и иных объектов недвижимости утвержденного Президиумом Верховного Суда РФ 04.12.2013 года (далее по тексту </w:t>
      </w:r>
      <w:r w:rsidRPr="00563A3E">
        <w:rPr>
          <w:rFonts w:ascii="Times New Roman" w:hAnsi="Times New Roman"/>
          <w:sz w:val="24"/>
          <w:szCs w:val="24"/>
        </w:rPr>
        <w:lastRenderedPageBreak/>
        <w:t xml:space="preserve">- </w:t>
      </w:r>
      <w:r w:rsidRPr="00563A3E">
        <w:rPr>
          <w:rFonts w:ascii="Times New Roman" w:hAnsi="Times New Roman"/>
          <w:b/>
          <w:bCs/>
          <w:sz w:val="24"/>
          <w:szCs w:val="24"/>
        </w:rPr>
        <w:t>Обзор практики</w:t>
      </w:r>
      <w:r w:rsidRPr="00563A3E">
        <w:rPr>
          <w:rFonts w:ascii="Times New Roman" w:hAnsi="Times New Roman"/>
          <w:sz w:val="24"/>
          <w:szCs w:val="24"/>
        </w:rPr>
        <w:t>) понуждение участника долевого строительства к заключению соглашения о переносе срока передачи ему застройщиком объекта долевого строительства возможно только в случаях, предусмотренных законодательством (статья 451 ГК РФ).</w:t>
      </w: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В соответствии с частями 1 и 2 ст. 450 ГК РФ изменение и расторжение договора возможны по соглашению сторон, если иное не предусмотрено ГК РФ, другими законами или договором.</w:t>
      </w:r>
    </w:p>
    <w:p w:rsid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По требованию одной из сторон договор может быть изменен или расторгнут по решению суда только:</w:t>
      </w: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1) при существенном нарушении договора другой стороной</w:t>
      </w:r>
      <w:r>
        <w:rPr>
          <w:rFonts w:ascii="Times New Roman" w:hAnsi="Times New Roman"/>
          <w:sz w:val="24"/>
          <w:szCs w:val="24"/>
        </w:rPr>
        <w:t xml:space="preserve"> (</w:t>
      </w:r>
      <w:r w:rsidRPr="00563A3E">
        <w:rPr>
          <w:rFonts w:ascii="Times New Roman" w:hAnsi="Times New Roman"/>
          <w:b/>
          <w:bCs/>
          <w:sz w:val="24"/>
          <w:szCs w:val="24"/>
          <w:u w:val="single"/>
        </w:rPr>
        <w:t>дольщик не нарушал условий своего договора!</w:t>
      </w:r>
      <w:r>
        <w:rPr>
          <w:rFonts w:ascii="Times New Roman" w:hAnsi="Times New Roman"/>
          <w:sz w:val="24"/>
          <w:szCs w:val="24"/>
        </w:rPr>
        <w:t>)</w:t>
      </w:r>
      <w:r w:rsidRPr="00563A3E">
        <w:rPr>
          <w:rFonts w:ascii="Times New Roman" w:hAnsi="Times New Roman"/>
          <w:sz w:val="24"/>
          <w:szCs w:val="24"/>
        </w:rPr>
        <w:t>;</w:t>
      </w: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2) в иных случаях, предусмотренных ГК РФ, другими законами или договором</w:t>
      </w:r>
      <w:r>
        <w:rPr>
          <w:rFonts w:ascii="Times New Roman" w:hAnsi="Times New Roman"/>
          <w:sz w:val="24"/>
          <w:szCs w:val="24"/>
        </w:rPr>
        <w:t xml:space="preserve"> (например существенное изменение обстоятельств)</w:t>
      </w:r>
      <w:r w:rsidRPr="00563A3E">
        <w:rPr>
          <w:rFonts w:ascii="Times New Roman" w:hAnsi="Times New Roman"/>
          <w:sz w:val="24"/>
          <w:szCs w:val="24"/>
        </w:rPr>
        <w:t>.</w:t>
      </w:r>
      <w:r>
        <w:rPr>
          <w:rFonts w:ascii="Times New Roman" w:hAnsi="Times New Roman"/>
          <w:sz w:val="24"/>
          <w:szCs w:val="24"/>
        </w:rPr>
        <w:t xml:space="preserve"> Застройщик ссылается на</w:t>
      </w:r>
      <w:r w:rsidRPr="00563A3E">
        <w:rPr>
          <w:rFonts w:ascii="Times New Roman" w:hAnsi="Times New Roman"/>
          <w:sz w:val="24"/>
          <w:szCs w:val="24"/>
        </w:rPr>
        <w:t xml:space="preserve"> существенное изменение обстоятельств заключения договора.</w:t>
      </w:r>
    </w:p>
    <w:p w:rsidR="00563A3E" w:rsidRDefault="00563A3E" w:rsidP="00563A3E">
      <w:pPr>
        <w:autoSpaceDE w:val="0"/>
        <w:autoSpaceDN w:val="0"/>
        <w:adjustRightInd w:val="0"/>
        <w:spacing w:after="0" w:line="240" w:lineRule="auto"/>
        <w:jc w:val="both"/>
        <w:rPr>
          <w:rFonts w:ascii="Times New Roman" w:hAnsi="Times New Roman"/>
          <w:sz w:val="24"/>
          <w:szCs w:val="24"/>
        </w:rPr>
      </w:pP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 xml:space="preserve">Согласно ч. 1 ст. 451 ГК РФ существенное изменение обстоятельств, из которых стороны исходили </w:t>
      </w:r>
      <w:r w:rsidRPr="00563A3E">
        <w:rPr>
          <w:rFonts w:ascii="Times New Roman" w:hAnsi="Times New Roman"/>
          <w:b/>
          <w:bCs/>
          <w:sz w:val="24"/>
          <w:szCs w:val="24"/>
          <w:u w:val="single"/>
        </w:rPr>
        <w:t>при заключении договора</w:t>
      </w:r>
      <w:r w:rsidRPr="00563A3E">
        <w:rPr>
          <w:rFonts w:ascii="Times New Roman" w:hAnsi="Times New Roman"/>
          <w:sz w:val="24"/>
          <w:szCs w:val="24"/>
        </w:rPr>
        <w:t>, является основанием для его изменения или расторжения, если иное не предусмотрено договором или не вытекает из его существа.</w:t>
      </w: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Изменение обстоятельств признается существенным, когда они изменились настолько, что, если бы стороны могли это разумно предвидеть, договор вообще не был бы ими заключен или был бы заключен на значительно отличающихся условиях.</w:t>
      </w:r>
    </w:p>
    <w:p w:rsidR="00563A3E" w:rsidRDefault="00563A3E" w:rsidP="00563A3E">
      <w:pPr>
        <w:autoSpaceDE w:val="0"/>
        <w:autoSpaceDN w:val="0"/>
        <w:adjustRightInd w:val="0"/>
        <w:spacing w:after="0" w:line="240" w:lineRule="auto"/>
        <w:jc w:val="both"/>
        <w:rPr>
          <w:rFonts w:ascii="Times New Roman" w:hAnsi="Times New Roman"/>
          <w:sz w:val="24"/>
          <w:szCs w:val="24"/>
        </w:rPr>
      </w:pP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 xml:space="preserve">В силу ч. 2 той же статьи ГК РФ если стороны не достигли соглашения о приведении договора в соответствие с существенно изменившимися обстоятельствами или о его расторжении, договор может быть расторгнут, а по основаниям, предусмотренным пунктом 4 настоящей статьи, изменен судом по требованию заинтересованной стороны </w:t>
      </w:r>
      <w:r w:rsidRPr="00563A3E">
        <w:rPr>
          <w:rFonts w:ascii="Times New Roman" w:hAnsi="Times New Roman"/>
          <w:b/>
          <w:bCs/>
          <w:sz w:val="24"/>
          <w:szCs w:val="24"/>
        </w:rPr>
        <w:t xml:space="preserve">при наличии </w:t>
      </w:r>
      <w:r w:rsidRPr="00563A3E">
        <w:rPr>
          <w:rFonts w:ascii="Times New Roman" w:hAnsi="Times New Roman"/>
          <w:b/>
          <w:bCs/>
          <w:sz w:val="24"/>
          <w:szCs w:val="24"/>
          <w:u w:val="single"/>
        </w:rPr>
        <w:t>одновременно</w:t>
      </w:r>
      <w:r w:rsidRPr="00563A3E">
        <w:rPr>
          <w:rFonts w:ascii="Times New Roman" w:hAnsi="Times New Roman"/>
          <w:b/>
          <w:bCs/>
          <w:sz w:val="24"/>
          <w:szCs w:val="24"/>
        </w:rPr>
        <w:t xml:space="preserve"> следующих условий</w:t>
      </w:r>
      <w:r w:rsidRPr="00563A3E">
        <w:rPr>
          <w:rFonts w:ascii="Times New Roman" w:hAnsi="Times New Roman"/>
          <w:sz w:val="24"/>
          <w:szCs w:val="24"/>
        </w:rPr>
        <w:t>:</w:t>
      </w: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 xml:space="preserve">1) </w:t>
      </w:r>
      <w:r w:rsidRPr="00B90A3B">
        <w:rPr>
          <w:rFonts w:ascii="Times New Roman" w:hAnsi="Times New Roman"/>
          <w:b/>
          <w:bCs/>
          <w:sz w:val="24"/>
          <w:szCs w:val="24"/>
          <w:u w:val="single"/>
        </w:rPr>
        <w:t>в момент заключения договора</w:t>
      </w:r>
      <w:r w:rsidRPr="00563A3E">
        <w:rPr>
          <w:rFonts w:ascii="Times New Roman" w:hAnsi="Times New Roman"/>
          <w:sz w:val="24"/>
          <w:szCs w:val="24"/>
        </w:rPr>
        <w:t xml:space="preserve"> стороны исходили из того, что такого изменения обстоятельств не произойдет;</w:t>
      </w: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2) изменение обстоятельств вызвано причинами, которые заинтересованная сторона не могла преодолеть после их возникновения при той степени заботливости и осмотрительности, какая от нее требовалась по характеру договора и условиям оборота;</w:t>
      </w: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3) исполнение договора без изменения его условий настолько нарушило бы соответствующее договору соотношение имущественных интересов сторон и повлекло бы для заинтересованной стороны такой ущерб, что она в значительной степени лишилась бы того, на что была вправе рассчитывать при заключении договора;</w:t>
      </w: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4) из обычаев делового оборота или существа договора не вытекает, что риск изменения обстоятельств несет заинтересованная сторона.</w:t>
      </w:r>
    </w:p>
    <w:p w:rsidR="00E327B5" w:rsidRDefault="00E327B5" w:rsidP="00563A3E">
      <w:pPr>
        <w:autoSpaceDE w:val="0"/>
        <w:autoSpaceDN w:val="0"/>
        <w:adjustRightInd w:val="0"/>
        <w:spacing w:after="0" w:line="240" w:lineRule="auto"/>
        <w:jc w:val="both"/>
        <w:rPr>
          <w:rFonts w:ascii="Times New Roman" w:hAnsi="Times New Roman"/>
          <w:sz w:val="24"/>
          <w:szCs w:val="24"/>
        </w:rPr>
      </w:pPr>
    </w:p>
    <w:p w:rsidR="00563A3E" w:rsidRPr="00563A3E" w:rsidRDefault="00563A3E" w:rsidP="00563A3E">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 xml:space="preserve">Как следует из части 4 ГК РФ изменение договора в связи с существенным изменением обстоятельств допускается по решению суда </w:t>
      </w:r>
      <w:r w:rsidRPr="00E327B5">
        <w:rPr>
          <w:rFonts w:ascii="Times New Roman" w:hAnsi="Times New Roman"/>
          <w:b/>
          <w:bCs/>
          <w:sz w:val="24"/>
          <w:szCs w:val="24"/>
          <w:u w:val="single"/>
        </w:rPr>
        <w:t>в исключительных случаях</w:t>
      </w:r>
      <w:r w:rsidRPr="00563A3E">
        <w:rPr>
          <w:rFonts w:ascii="Times New Roman" w:hAnsi="Times New Roman"/>
          <w:sz w:val="24"/>
          <w:szCs w:val="24"/>
        </w:rPr>
        <w:t>, когда расторжение договора противоречит общественным интересам либо повлечет для сторон ущерб, значительно превышающий затраты, необходимые для исполнения договора на измененных судом условиях.</w:t>
      </w:r>
    </w:p>
    <w:p w:rsidR="00B90A3B" w:rsidRDefault="00B90A3B" w:rsidP="00563A3E">
      <w:pPr>
        <w:autoSpaceDE w:val="0"/>
        <w:autoSpaceDN w:val="0"/>
        <w:adjustRightInd w:val="0"/>
        <w:spacing w:after="0" w:line="240" w:lineRule="auto"/>
        <w:jc w:val="both"/>
        <w:rPr>
          <w:rFonts w:ascii="Times New Roman" w:hAnsi="Times New Roman"/>
          <w:sz w:val="24"/>
          <w:szCs w:val="24"/>
        </w:rPr>
      </w:pPr>
    </w:p>
    <w:p w:rsidR="00563A3E" w:rsidRPr="00B90A3B" w:rsidRDefault="00563A3E" w:rsidP="00B90A3B">
      <w:pPr>
        <w:pStyle w:val="ListParagraph"/>
        <w:numPr>
          <w:ilvl w:val="0"/>
          <w:numId w:val="7"/>
        </w:numPr>
        <w:autoSpaceDE w:val="0"/>
        <w:autoSpaceDN w:val="0"/>
        <w:adjustRightInd w:val="0"/>
        <w:spacing w:after="0" w:line="240" w:lineRule="auto"/>
        <w:jc w:val="both"/>
        <w:rPr>
          <w:rFonts w:ascii="Times New Roman" w:hAnsi="Times New Roman"/>
          <w:sz w:val="24"/>
          <w:szCs w:val="24"/>
        </w:rPr>
      </w:pPr>
      <w:r w:rsidRPr="00B90A3B">
        <w:rPr>
          <w:rFonts w:ascii="Times New Roman" w:hAnsi="Times New Roman"/>
          <w:sz w:val="24"/>
          <w:szCs w:val="24"/>
        </w:rPr>
        <w:t xml:space="preserve">В ранее указанном п. 24 </w:t>
      </w:r>
      <w:r w:rsidRPr="00B90A3B">
        <w:rPr>
          <w:rFonts w:ascii="Times New Roman" w:hAnsi="Times New Roman"/>
          <w:b/>
          <w:bCs/>
          <w:sz w:val="24"/>
          <w:szCs w:val="24"/>
        </w:rPr>
        <w:t>Обзора практики</w:t>
      </w:r>
      <w:r w:rsidRPr="00B90A3B">
        <w:rPr>
          <w:rFonts w:ascii="Times New Roman" w:hAnsi="Times New Roman"/>
          <w:sz w:val="24"/>
          <w:szCs w:val="24"/>
        </w:rPr>
        <w:t xml:space="preserve"> делается довольно однозначный вывод о том, что </w:t>
      </w:r>
      <w:r w:rsidRPr="00B90A3B">
        <w:rPr>
          <w:rFonts w:ascii="Times New Roman" w:hAnsi="Times New Roman"/>
          <w:b/>
          <w:bCs/>
          <w:sz w:val="24"/>
          <w:szCs w:val="24"/>
          <w:u w:val="single"/>
        </w:rPr>
        <w:t>застройщик, вступая в договорные отношения с дольщиками, должен предвидеть наступление любых хозяйственных рисков и должен предвидеть возможность их наступления при определении сроков окончания строительства объекта</w:t>
      </w:r>
      <w:r w:rsidRPr="00B90A3B">
        <w:rPr>
          <w:rFonts w:ascii="Times New Roman" w:hAnsi="Times New Roman"/>
          <w:sz w:val="24"/>
          <w:szCs w:val="24"/>
        </w:rPr>
        <w:t>.</w:t>
      </w:r>
    </w:p>
    <w:p w:rsidR="00563A3E" w:rsidRPr="00563A3E" w:rsidRDefault="00563A3E" w:rsidP="00E327B5">
      <w:pPr>
        <w:autoSpaceDE w:val="0"/>
        <w:autoSpaceDN w:val="0"/>
        <w:adjustRightInd w:val="0"/>
        <w:spacing w:after="0" w:line="240" w:lineRule="auto"/>
        <w:jc w:val="both"/>
        <w:rPr>
          <w:rFonts w:ascii="Times New Roman" w:hAnsi="Times New Roman"/>
          <w:sz w:val="24"/>
          <w:szCs w:val="24"/>
        </w:rPr>
      </w:pPr>
      <w:r w:rsidRPr="00563A3E">
        <w:rPr>
          <w:rFonts w:ascii="Times New Roman" w:hAnsi="Times New Roman"/>
          <w:sz w:val="24"/>
          <w:szCs w:val="24"/>
        </w:rPr>
        <w:t>Другими словами, Верховный суд делает однозначный вывод о том, что застройщик не может ссылаться на недостаток финансирования</w:t>
      </w:r>
      <w:r w:rsidR="00E327B5">
        <w:rPr>
          <w:rFonts w:ascii="Times New Roman" w:hAnsi="Times New Roman"/>
          <w:sz w:val="24"/>
          <w:szCs w:val="24"/>
        </w:rPr>
        <w:t xml:space="preserve"> (при росте цен)</w:t>
      </w:r>
      <w:r w:rsidRPr="00563A3E">
        <w:rPr>
          <w:rFonts w:ascii="Times New Roman" w:hAnsi="Times New Roman"/>
          <w:sz w:val="24"/>
          <w:szCs w:val="24"/>
        </w:rPr>
        <w:t>, проблемы с</w:t>
      </w:r>
      <w:r w:rsidR="00E327B5">
        <w:rPr>
          <w:rFonts w:ascii="Times New Roman" w:hAnsi="Times New Roman"/>
          <w:sz w:val="24"/>
          <w:szCs w:val="24"/>
        </w:rPr>
        <w:t xml:space="preserve"> поставщиками и подрядчиками</w:t>
      </w:r>
      <w:r w:rsidRPr="00563A3E">
        <w:rPr>
          <w:rFonts w:ascii="Times New Roman" w:hAnsi="Times New Roman"/>
          <w:sz w:val="24"/>
          <w:szCs w:val="24"/>
        </w:rPr>
        <w:t xml:space="preserve"> и т.п. как на существенное изменение обстоятельств, из которых стороны исходили на момент заключения договора.</w:t>
      </w:r>
    </w:p>
    <w:p w:rsidR="00563A3E" w:rsidRDefault="00563A3E" w:rsidP="00453FA5">
      <w:pPr>
        <w:autoSpaceDE w:val="0"/>
        <w:autoSpaceDN w:val="0"/>
        <w:adjustRightInd w:val="0"/>
        <w:spacing w:after="0" w:line="240" w:lineRule="auto"/>
        <w:jc w:val="both"/>
        <w:rPr>
          <w:rFonts w:ascii="Times New Roman" w:hAnsi="Times New Roman"/>
          <w:sz w:val="24"/>
          <w:szCs w:val="24"/>
        </w:rPr>
      </w:pPr>
    </w:p>
    <w:p w:rsidR="00A33312" w:rsidRDefault="00A33312" w:rsidP="00453FA5">
      <w:pPr>
        <w:autoSpaceDE w:val="0"/>
        <w:autoSpaceDN w:val="0"/>
        <w:adjustRightInd w:val="0"/>
        <w:spacing w:after="0" w:line="240" w:lineRule="auto"/>
        <w:jc w:val="both"/>
        <w:rPr>
          <w:rFonts w:ascii="Times New Roman" w:hAnsi="Times New Roman"/>
          <w:sz w:val="24"/>
          <w:szCs w:val="24"/>
        </w:rPr>
      </w:pPr>
    </w:p>
    <w:p w:rsidR="002B53D9" w:rsidRPr="00886DAD" w:rsidRDefault="00E327B5" w:rsidP="00E327B5">
      <w:pPr>
        <w:autoSpaceDE w:val="0"/>
        <w:autoSpaceDN w:val="0"/>
        <w:adjustRightInd w:val="0"/>
        <w:spacing w:after="0" w:line="240" w:lineRule="auto"/>
        <w:jc w:val="both"/>
        <w:rPr>
          <w:rFonts w:ascii="Times New Roman" w:hAnsi="Times New Roman"/>
          <w:b/>
          <w:bCs/>
          <w:sz w:val="24"/>
          <w:szCs w:val="24"/>
          <w:u w:val="single"/>
        </w:rPr>
      </w:pPr>
      <w:r>
        <w:rPr>
          <w:rFonts w:ascii="Times New Roman" w:hAnsi="Times New Roman"/>
          <w:b/>
          <w:bCs/>
          <w:sz w:val="24"/>
          <w:szCs w:val="24"/>
          <w:u w:val="single"/>
        </w:rPr>
        <w:t>П</w:t>
      </w:r>
      <w:r w:rsidR="00A33312" w:rsidRPr="00307A8C">
        <w:rPr>
          <w:rFonts w:ascii="Times New Roman" w:hAnsi="Times New Roman"/>
          <w:b/>
          <w:bCs/>
          <w:sz w:val="24"/>
          <w:szCs w:val="24"/>
          <w:u w:val="single"/>
        </w:rPr>
        <w:t>ри заключении Договора</w:t>
      </w:r>
      <w:r w:rsidR="00A33312">
        <w:rPr>
          <w:rFonts w:ascii="Times New Roman" w:hAnsi="Times New Roman"/>
          <w:sz w:val="24"/>
          <w:szCs w:val="24"/>
        </w:rPr>
        <w:t xml:space="preserve">, стороны </w:t>
      </w:r>
      <w:r>
        <w:rPr>
          <w:rFonts w:ascii="Times New Roman" w:hAnsi="Times New Roman"/>
          <w:sz w:val="24"/>
          <w:szCs w:val="24"/>
        </w:rPr>
        <w:t xml:space="preserve">также </w:t>
      </w:r>
      <w:r w:rsidR="00A33312">
        <w:rPr>
          <w:rFonts w:ascii="Times New Roman" w:hAnsi="Times New Roman"/>
          <w:sz w:val="24"/>
          <w:szCs w:val="24"/>
        </w:rPr>
        <w:t>не предусматривали возможное повышение цен поставщиками или невозможность реализации тех или иных инженерно-технологических решений как условие для возможного изменения срок</w:t>
      </w:r>
      <w:r w:rsidR="00F759D4">
        <w:rPr>
          <w:rFonts w:ascii="Times New Roman" w:hAnsi="Times New Roman"/>
          <w:sz w:val="24"/>
          <w:szCs w:val="24"/>
        </w:rPr>
        <w:t xml:space="preserve">ов ввода дома в эксплуатацию. К обстоятельствам непреодолимой силы перечисленные Застройщиком причины переноса сроков ввода дома в эксплуатацию также не относятся. </w:t>
      </w:r>
      <w:r w:rsidR="00A33312" w:rsidRPr="00886DAD">
        <w:rPr>
          <w:rFonts w:ascii="Times New Roman" w:hAnsi="Times New Roman"/>
          <w:b/>
          <w:bCs/>
          <w:sz w:val="24"/>
          <w:szCs w:val="24"/>
          <w:u w:val="single"/>
        </w:rPr>
        <w:t xml:space="preserve">Кроме этого, Застройщик не доказал причинно-следственную связь между необходимостью строительства крышной котельной, </w:t>
      </w:r>
      <w:r w:rsidR="00307A8C" w:rsidRPr="00886DAD">
        <w:rPr>
          <w:rFonts w:ascii="Times New Roman" w:hAnsi="Times New Roman"/>
          <w:b/>
          <w:bCs/>
          <w:sz w:val="24"/>
          <w:szCs w:val="24"/>
          <w:u w:val="single"/>
        </w:rPr>
        <w:t>ростом цен на строительные материалы и субподрядные работы</w:t>
      </w:r>
      <w:r w:rsidR="00A33312" w:rsidRPr="00886DAD">
        <w:rPr>
          <w:rFonts w:ascii="Times New Roman" w:hAnsi="Times New Roman"/>
          <w:b/>
          <w:bCs/>
          <w:sz w:val="24"/>
          <w:szCs w:val="24"/>
          <w:u w:val="single"/>
        </w:rPr>
        <w:t xml:space="preserve"> и необходимостью переноса сроков ввода дома в эксплуатацию. </w:t>
      </w:r>
    </w:p>
    <w:p w:rsidR="00307A8C" w:rsidRDefault="00307A8C" w:rsidP="00307A8C">
      <w:pPr>
        <w:autoSpaceDE w:val="0"/>
        <w:autoSpaceDN w:val="0"/>
        <w:adjustRightInd w:val="0"/>
        <w:spacing w:after="0" w:line="240" w:lineRule="auto"/>
        <w:jc w:val="both"/>
        <w:rPr>
          <w:rFonts w:ascii="Times New Roman" w:hAnsi="Times New Roman"/>
          <w:sz w:val="24"/>
          <w:szCs w:val="24"/>
        </w:rPr>
      </w:pPr>
    </w:p>
    <w:p w:rsidR="00307A8C" w:rsidRPr="00307A8C" w:rsidRDefault="00307A8C" w:rsidP="00307A8C">
      <w:pPr>
        <w:autoSpaceDE w:val="0"/>
        <w:autoSpaceDN w:val="0"/>
        <w:adjustRightInd w:val="0"/>
        <w:spacing w:after="0" w:line="240" w:lineRule="auto"/>
        <w:jc w:val="both"/>
        <w:rPr>
          <w:rFonts w:ascii="Times New Roman" w:hAnsi="Times New Roman"/>
          <w:b/>
          <w:bCs/>
          <w:sz w:val="24"/>
          <w:szCs w:val="24"/>
          <w:u w:val="single"/>
        </w:rPr>
      </w:pPr>
      <w:r>
        <w:rPr>
          <w:rFonts w:ascii="Times New Roman" w:hAnsi="Times New Roman"/>
          <w:sz w:val="24"/>
          <w:szCs w:val="24"/>
        </w:rPr>
        <w:t>Кроме этого, в</w:t>
      </w:r>
      <w:r w:rsidRPr="005337BA">
        <w:rPr>
          <w:rFonts w:ascii="Times New Roman" w:hAnsi="Times New Roman"/>
          <w:sz w:val="24"/>
          <w:szCs w:val="24"/>
        </w:rPr>
        <w:t xml:space="preserve"> соответствие с обзором верховного суда РФ по отдельным вопросам судебной практики о применении законодательства о защите прав потребителей при рассмотрении гражданских дел, утвержденных президиумом верховного суда РФ  от 01.02.2012 </w:t>
      </w:r>
      <w:r>
        <w:rPr>
          <w:rFonts w:ascii="Times New Roman" w:hAnsi="Times New Roman"/>
          <w:sz w:val="24"/>
          <w:szCs w:val="24"/>
        </w:rPr>
        <w:t>«</w:t>
      </w:r>
      <w:r w:rsidRPr="005337BA">
        <w:rPr>
          <w:rFonts w:ascii="Times New Roman" w:hAnsi="Times New Roman"/>
          <w:sz w:val="24"/>
          <w:szCs w:val="24"/>
        </w:rPr>
        <w:t xml:space="preserve">К отношениям, возникающим из договора, заключенного гражданином-инвестором, являющимся участником долевого строительства многоквартирного дома, в целях приобретения в собственность жилого помещения для личных нужд, не связанных с осуществлением предпринимательской деятельности, применяется законодательство о защите прав потребителей. Если иное не предусмотрено законом или договором, лицо, не исполнившее или ненадлежащим образом исполнившее обязательство при осуществлении предпринимательской деятельности, несет ответственность, если не докажет, что надлежащее исполнение оказалось невозможным вследствие непреодолимой силы, то есть чрезвычайных и непредотвратимых при данных условиях обстоятельств. К таким обстоятельствам не относятся, в частности, </w:t>
      </w:r>
      <w:r w:rsidRPr="00307A8C">
        <w:rPr>
          <w:rFonts w:ascii="Times New Roman" w:hAnsi="Times New Roman"/>
          <w:b/>
          <w:bCs/>
          <w:sz w:val="24"/>
          <w:szCs w:val="24"/>
          <w:u w:val="single"/>
        </w:rPr>
        <w:t>нарушение обязанностей со стороны контрагентов должника, отсутствие на рынке нужных для исполнения товаров, отсутствие у должника необходимых денежных средств (пункт 3 статьи 401 Гражданского кодекса Российской Федерации).</w:t>
      </w:r>
      <w:r>
        <w:rPr>
          <w:rFonts w:ascii="Times New Roman" w:hAnsi="Times New Roman"/>
          <w:b/>
          <w:bCs/>
          <w:sz w:val="24"/>
          <w:szCs w:val="24"/>
          <w:u w:val="single"/>
        </w:rPr>
        <w:t>»</w:t>
      </w:r>
      <w:r w:rsidRPr="00307A8C">
        <w:rPr>
          <w:rFonts w:ascii="Times New Roman" w:hAnsi="Times New Roman"/>
          <w:b/>
          <w:bCs/>
          <w:sz w:val="24"/>
          <w:szCs w:val="24"/>
          <w:u w:val="single"/>
        </w:rPr>
        <w:t> </w:t>
      </w:r>
    </w:p>
    <w:p w:rsidR="00307A8C" w:rsidRPr="005337BA" w:rsidRDefault="00307A8C" w:rsidP="00307A8C">
      <w:pPr>
        <w:autoSpaceDE w:val="0"/>
        <w:autoSpaceDN w:val="0"/>
        <w:adjustRightInd w:val="0"/>
        <w:spacing w:after="0" w:line="240" w:lineRule="auto"/>
        <w:jc w:val="both"/>
        <w:rPr>
          <w:rFonts w:ascii="Times New Roman" w:hAnsi="Times New Roman"/>
          <w:sz w:val="24"/>
          <w:szCs w:val="24"/>
        </w:rPr>
      </w:pPr>
      <w:r w:rsidRPr="005337BA">
        <w:rPr>
          <w:rFonts w:ascii="Times New Roman" w:hAnsi="Times New Roman"/>
          <w:sz w:val="24"/>
          <w:szCs w:val="24"/>
        </w:rPr>
        <w:t> </w:t>
      </w:r>
    </w:p>
    <w:p w:rsidR="00307A8C" w:rsidRDefault="00307A8C" w:rsidP="00307A8C">
      <w:pPr>
        <w:autoSpaceDE w:val="0"/>
        <w:autoSpaceDN w:val="0"/>
        <w:adjustRightInd w:val="0"/>
        <w:spacing w:after="0" w:line="240" w:lineRule="auto"/>
        <w:jc w:val="both"/>
        <w:rPr>
          <w:rFonts w:ascii="Times New Roman" w:hAnsi="Times New Roman"/>
          <w:sz w:val="24"/>
          <w:szCs w:val="24"/>
        </w:rPr>
      </w:pPr>
      <w:r w:rsidRPr="005337BA">
        <w:rPr>
          <w:rFonts w:ascii="Times New Roman" w:hAnsi="Times New Roman"/>
          <w:sz w:val="24"/>
          <w:szCs w:val="24"/>
        </w:rPr>
        <w:t>Т.е. законода</w:t>
      </w:r>
      <w:r>
        <w:rPr>
          <w:rFonts w:ascii="Times New Roman" w:hAnsi="Times New Roman"/>
          <w:sz w:val="24"/>
          <w:szCs w:val="24"/>
        </w:rPr>
        <w:t>те</w:t>
      </w:r>
      <w:r w:rsidRPr="005337BA">
        <w:rPr>
          <w:rFonts w:ascii="Times New Roman" w:hAnsi="Times New Roman"/>
          <w:sz w:val="24"/>
          <w:szCs w:val="24"/>
        </w:rPr>
        <w:t xml:space="preserve">льство не обуславливает возможность снижения ответственности застройщика </w:t>
      </w:r>
      <w:r>
        <w:rPr>
          <w:rFonts w:ascii="Times New Roman" w:hAnsi="Times New Roman"/>
          <w:sz w:val="24"/>
          <w:szCs w:val="24"/>
        </w:rPr>
        <w:t xml:space="preserve">и перенос сроков ввода дома в эксплуатацию без соразмерной компенсации дольщику </w:t>
      </w:r>
      <w:r w:rsidRPr="005337BA">
        <w:rPr>
          <w:rFonts w:ascii="Times New Roman" w:hAnsi="Times New Roman"/>
          <w:sz w:val="24"/>
          <w:szCs w:val="24"/>
        </w:rPr>
        <w:t xml:space="preserve">в рамках заключенного с дольщиком договора долевого участия, </w:t>
      </w:r>
      <w:r>
        <w:rPr>
          <w:rFonts w:ascii="Times New Roman" w:hAnsi="Times New Roman"/>
          <w:sz w:val="24"/>
          <w:szCs w:val="24"/>
        </w:rPr>
        <w:t>по причинам, перечисленным Истцом.</w:t>
      </w:r>
    </w:p>
    <w:p w:rsidR="00B90A3B" w:rsidRDefault="00B90A3B" w:rsidP="00307A8C">
      <w:pPr>
        <w:autoSpaceDE w:val="0"/>
        <w:autoSpaceDN w:val="0"/>
        <w:adjustRightInd w:val="0"/>
        <w:spacing w:after="0" w:line="240" w:lineRule="auto"/>
        <w:jc w:val="both"/>
        <w:rPr>
          <w:rFonts w:ascii="Times New Roman" w:hAnsi="Times New Roman"/>
          <w:sz w:val="24"/>
          <w:szCs w:val="24"/>
        </w:rPr>
      </w:pPr>
    </w:p>
    <w:p w:rsidR="00B90A3B" w:rsidRDefault="00B90A3B" w:rsidP="00307A8C">
      <w:pPr>
        <w:autoSpaceDE w:val="0"/>
        <w:autoSpaceDN w:val="0"/>
        <w:adjustRightInd w:val="0"/>
        <w:spacing w:after="0" w:line="240" w:lineRule="auto"/>
        <w:jc w:val="both"/>
        <w:rPr>
          <w:rFonts w:ascii="Times New Roman" w:hAnsi="Times New Roman"/>
          <w:sz w:val="24"/>
          <w:szCs w:val="24"/>
        </w:rPr>
      </w:pPr>
    </w:p>
    <w:p w:rsidR="00B90A3B" w:rsidRDefault="00B90A3B" w:rsidP="00B90A3B">
      <w:pPr>
        <w:pStyle w:val="ListParagraph"/>
        <w:numPr>
          <w:ilvl w:val="0"/>
          <w:numId w:val="7"/>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Застройщик не доказал, что </w:t>
      </w:r>
      <w:r w:rsidRPr="00563A3E">
        <w:rPr>
          <w:rFonts w:ascii="Times New Roman" w:hAnsi="Times New Roman"/>
          <w:sz w:val="24"/>
          <w:szCs w:val="24"/>
        </w:rPr>
        <w:t xml:space="preserve">изменение обстоятельств вызвано причинами, которые </w:t>
      </w:r>
      <w:r>
        <w:rPr>
          <w:rFonts w:ascii="Times New Roman" w:hAnsi="Times New Roman"/>
          <w:sz w:val="24"/>
          <w:szCs w:val="24"/>
        </w:rPr>
        <w:t>он</w:t>
      </w:r>
      <w:r w:rsidRPr="00563A3E">
        <w:rPr>
          <w:rFonts w:ascii="Times New Roman" w:hAnsi="Times New Roman"/>
          <w:sz w:val="24"/>
          <w:szCs w:val="24"/>
        </w:rPr>
        <w:t xml:space="preserve"> не мог преодолеть после их возникновения при той степени заботливости и осмотрительности, какая от не</w:t>
      </w:r>
      <w:r>
        <w:rPr>
          <w:rFonts w:ascii="Times New Roman" w:hAnsi="Times New Roman"/>
          <w:sz w:val="24"/>
          <w:szCs w:val="24"/>
        </w:rPr>
        <w:t>го</w:t>
      </w:r>
      <w:r w:rsidRPr="00563A3E">
        <w:rPr>
          <w:rFonts w:ascii="Times New Roman" w:hAnsi="Times New Roman"/>
          <w:sz w:val="24"/>
          <w:szCs w:val="24"/>
        </w:rPr>
        <w:t xml:space="preserve"> требовалась по характеру договора и условиям оборота</w:t>
      </w:r>
      <w:r>
        <w:rPr>
          <w:rFonts w:ascii="Times New Roman" w:hAnsi="Times New Roman"/>
          <w:sz w:val="24"/>
          <w:szCs w:val="24"/>
        </w:rPr>
        <w:t>. Например, ничто не мешало застройщику заключить договора с подрядными организациями и с поставщиками материалов на авансовой основе, проведя предоплаты и сглаживая таким образом риск повышения цен в дальнейшем.</w:t>
      </w:r>
      <w:r w:rsidR="00E327B5">
        <w:rPr>
          <w:rFonts w:ascii="Times New Roman" w:hAnsi="Times New Roman"/>
          <w:sz w:val="24"/>
          <w:szCs w:val="24"/>
        </w:rPr>
        <w:t xml:space="preserve"> Ведь договора долевого участия и сбор денег с дольщиков произведены Застройщиком задолго до возникновения обстоятельств, на которые ссылается Истец.</w:t>
      </w:r>
    </w:p>
    <w:p w:rsidR="00B90A3B" w:rsidRPr="00B90A3B" w:rsidRDefault="00B90A3B" w:rsidP="008565DE">
      <w:pPr>
        <w:pStyle w:val="ListParagraph"/>
        <w:numPr>
          <w:ilvl w:val="0"/>
          <w:numId w:val="7"/>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Застройщик не доказал, что </w:t>
      </w:r>
      <w:r w:rsidRPr="00563A3E">
        <w:rPr>
          <w:rFonts w:ascii="Times New Roman" w:hAnsi="Times New Roman"/>
          <w:sz w:val="24"/>
          <w:szCs w:val="24"/>
        </w:rPr>
        <w:t xml:space="preserve">исполнение договора </w:t>
      </w:r>
      <w:r>
        <w:rPr>
          <w:rFonts w:ascii="Times New Roman" w:hAnsi="Times New Roman"/>
          <w:sz w:val="24"/>
          <w:szCs w:val="24"/>
        </w:rPr>
        <w:t xml:space="preserve">долевого участия </w:t>
      </w:r>
      <w:r w:rsidRPr="00563A3E">
        <w:rPr>
          <w:rFonts w:ascii="Times New Roman" w:hAnsi="Times New Roman"/>
          <w:sz w:val="24"/>
          <w:szCs w:val="24"/>
        </w:rPr>
        <w:t xml:space="preserve">без изменения его условий настолько нарушило бы соответствующее договору соотношение имущественных интересов сторон и </w:t>
      </w:r>
      <w:r w:rsidRPr="008C6357">
        <w:rPr>
          <w:rFonts w:ascii="Times New Roman" w:hAnsi="Times New Roman"/>
          <w:sz w:val="24"/>
          <w:szCs w:val="24"/>
          <w:u w:val="single"/>
        </w:rPr>
        <w:t xml:space="preserve">повлекло бы для </w:t>
      </w:r>
      <w:r w:rsidR="00E327B5">
        <w:rPr>
          <w:rFonts w:ascii="Times New Roman" w:hAnsi="Times New Roman"/>
          <w:sz w:val="24"/>
          <w:szCs w:val="24"/>
          <w:u w:val="single"/>
        </w:rPr>
        <w:t>заинтересованной</w:t>
      </w:r>
      <w:r w:rsidRPr="008C6357">
        <w:rPr>
          <w:rFonts w:ascii="Times New Roman" w:hAnsi="Times New Roman"/>
          <w:sz w:val="24"/>
          <w:szCs w:val="24"/>
          <w:u w:val="single"/>
        </w:rPr>
        <w:t xml:space="preserve"> стороны такой ущерб</w:t>
      </w:r>
      <w:r w:rsidRPr="00563A3E">
        <w:rPr>
          <w:rFonts w:ascii="Times New Roman" w:hAnsi="Times New Roman"/>
          <w:sz w:val="24"/>
          <w:szCs w:val="24"/>
        </w:rPr>
        <w:t>, что она в значительной степени лишилась бы того, на что была вправе рассчитывать при заключении договора</w:t>
      </w:r>
      <w:r>
        <w:rPr>
          <w:rFonts w:ascii="Times New Roman" w:hAnsi="Times New Roman"/>
          <w:sz w:val="24"/>
          <w:szCs w:val="24"/>
        </w:rPr>
        <w:t xml:space="preserve">. Ответчик по состоянию на дату подачи иска не имел судебных решений о взыскании с Застройщика пени за просрочку в исполнении обязательства в связи с переносом срока строительства. </w:t>
      </w:r>
      <w:r w:rsidR="008C6357">
        <w:rPr>
          <w:rFonts w:ascii="Times New Roman" w:hAnsi="Times New Roman"/>
          <w:sz w:val="24"/>
          <w:szCs w:val="24"/>
        </w:rPr>
        <w:t xml:space="preserve">Доказательств того, что Истец на дату подачи иска Ответчику несет существенные убытки в связи с просрочкой в исполнении обязательств по передаче объектов долевого строительства (квартир) </w:t>
      </w:r>
      <w:r w:rsidR="008565DE">
        <w:rPr>
          <w:rFonts w:ascii="Times New Roman" w:hAnsi="Times New Roman"/>
          <w:sz w:val="24"/>
          <w:szCs w:val="24"/>
        </w:rPr>
        <w:t xml:space="preserve">другим </w:t>
      </w:r>
      <w:r w:rsidR="008C6357">
        <w:rPr>
          <w:rFonts w:ascii="Times New Roman" w:hAnsi="Times New Roman"/>
          <w:sz w:val="24"/>
          <w:szCs w:val="24"/>
        </w:rPr>
        <w:t>дольщикам</w:t>
      </w:r>
      <w:r w:rsidR="008565DE">
        <w:rPr>
          <w:rFonts w:ascii="Times New Roman" w:hAnsi="Times New Roman"/>
          <w:sz w:val="24"/>
          <w:szCs w:val="24"/>
        </w:rPr>
        <w:t xml:space="preserve"> данного Дома</w:t>
      </w:r>
      <w:r w:rsidR="008C6357">
        <w:rPr>
          <w:rFonts w:ascii="Times New Roman" w:hAnsi="Times New Roman"/>
          <w:sz w:val="24"/>
          <w:szCs w:val="24"/>
        </w:rPr>
        <w:t>, по причине того, что истец не подписал дополнительные соглашения к договорам долевого участия</w:t>
      </w:r>
      <w:r w:rsidR="008565DE">
        <w:rPr>
          <w:rFonts w:ascii="Times New Roman" w:hAnsi="Times New Roman"/>
          <w:sz w:val="24"/>
          <w:szCs w:val="24"/>
        </w:rPr>
        <w:t xml:space="preserve"> с дольщиками</w:t>
      </w:r>
      <w:r w:rsidR="008C6357">
        <w:rPr>
          <w:rFonts w:ascii="Times New Roman" w:hAnsi="Times New Roman"/>
          <w:sz w:val="24"/>
          <w:szCs w:val="24"/>
        </w:rPr>
        <w:t xml:space="preserve">, Истец также не предоставил. Заявить требования о выплате неустойки является правом, а не обязанностью дольщика. Поэтому даже при существенной </w:t>
      </w:r>
      <w:r w:rsidR="008C6357">
        <w:rPr>
          <w:rFonts w:ascii="Times New Roman" w:hAnsi="Times New Roman"/>
          <w:sz w:val="24"/>
          <w:szCs w:val="24"/>
        </w:rPr>
        <w:lastRenderedPageBreak/>
        <w:t>просрочке в выполнении Застройщиком своих обязательств в сдаче дома в эксплуатацию утверждение о существенном для Застройщика убытке было бы голословным</w:t>
      </w:r>
      <w:r w:rsidR="008565DE">
        <w:rPr>
          <w:rFonts w:ascii="Times New Roman" w:hAnsi="Times New Roman"/>
          <w:sz w:val="24"/>
          <w:szCs w:val="24"/>
        </w:rPr>
        <w:t>, т.к. никаких существенных убытков по обязательствам выплат пени дольщикам у Застройщика нет</w:t>
      </w:r>
      <w:r w:rsidR="008C6357">
        <w:rPr>
          <w:rFonts w:ascii="Times New Roman" w:hAnsi="Times New Roman"/>
          <w:sz w:val="24"/>
          <w:szCs w:val="24"/>
        </w:rPr>
        <w:t>.</w:t>
      </w:r>
      <w:r w:rsidR="00E327B5">
        <w:rPr>
          <w:rFonts w:ascii="Times New Roman" w:hAnsi="Times New Roman"/>
          <w:sz w:val="24"/>
          <w:szCs w:val="24"/>
        </w:rPr>
        <w:t xml:space="preserve"> Кроме этого, Истец является застройщиком нескольких объектов. Расчета </w:t>
      </w:r>
      <w:r w:rsidR="008565DE">
        <w:rPr>
          <w:rFonts w:ascii="Times New Roman" w:hAnsi="Times New Roman"/>
          <w:sz w:val="24"/>
          <w:szCs w:val="24"/>
        </w:rPr>
        <w:t xml:space="preserve">фактических </w:t>
      </w:r>
      <w:r w:rsidR="00E327B5">
        <w:rPr>
          <w:rFonts w:ascii="Times New Roman" w:hAnsi="Times New Roman"/>
          <w:sz w:val="24"/>
          <w:szCs w:val="24"/>
        </w:rPr>
        <w:t xml:space="preserve">убытков в связи с переносом сроков ввода в эксплуатацию Дома в сопоставлении с общей суммой денежных сборов Истцом с дольщиков по всем строящимся объектам за рассматриваемый период, Истцом не предоставлено. Без данного анализа </w:t>
      </w:r>
      <w:r w:rsidR="008565DE">
        <w:rPr>
          <w:rFonts w:ascii="Times New Roman" w:hAnsi="Times New Roman"/>
          <w:sz w:val="24"/>
          <w:szCs w:val="24"/>
        </w:rPr>
        <w:t xml:space="preserve">любые </w:t>
      </w:r>
      <w:r w:rsidR="00E327B5">
        <w:rPr>
          <w:rFonts w:ascii="Times New Roman" w:hAnsi="Times New Roman"/>
          <w:sz w:val="24"/>
          <w:szCs w:val="24"/>
        </w:rPr>
        <w:t xml:space="preserve">утверждения </w:t>
      </w:r>
      <w:r w:rsidR="008565DE">
        <w:rPr>
          <w:rFonts w:ascii="Times New Roman" w:hAnsi="Times New Roman"/>
          <w:sz w:val="24"/>
          <w:szCs w:val="24"/>
        </w:rPr>
        <w:t>о существенном для Застройщика ущербе даже при наличии исков от дольщиков Дома, являлись бы бездоказательными.</w:t>
      </w:r>
    </w:p>
    <w:p w:rsidR="00B90A3B" w:rsidRDefault="00B90A3B" w:rsidP="00307A8C">
      <w:pPr>
        <w:autoSpaceDE w:val="0"/>
        <w:autoSpaceDN w:val="0"/>
        <w:adjustRightInd w:val="0"/>
        <w:spacing w:after="0" w:line="240" w:lineRule="auto"/>
        <w:jc w:val="both"/>
        <w:rPr>
          <w:rFonts w:ascii="Times New Roman" w:hAnsi="Times New Roman"/>
          <w:sz w:val="24"/>
          <w:szCs w:val="24"/>
        </w:rPr>
      </w:pPr>
    </w:p>
    <w:p w:rsidR="00307A8C" w:rsidRDefault="00307A8C" w:rsidP="00307A8C">
      <w:pPr>
        <w:autoSpaceDE w:val="0"/>
        <w:autoSpaceDN w:val="0"/>
        <w:adjustRightInd w:val="0"/>
        <w:spacing w:after="0" w:line="240" w:lineRule="auto"/>
        <w:jc w:val="both"/>
        <w:rPr>
          <w:rFonts w:ascii="Times New Roman" w:hAnsi="Times New Roman"/>
          <w:sz w:val="24"/>
          <w:szCs w:val="24"/>
        </w:rPr>
      </w:pPr>
    </w:p>
    <w:p w:rsidR="008C6357" w:rsidRDefault="008C6357" w:rsidP="008C6357">
      <w:pPr>
        <w:pStyle w:val="ListParagraph"/>
        <w:numPr>
          <w:ilvl w:val="0"/>
          <w:numId w:val="7"/>
        </w:num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sz w:val="24"/>
          <w:szCs w:val="24"/>
        </w:rPr>
        <w:t>И</w:t>
      </w:r>
      <w:r w:rsidRPr="00563A3E">
        <w:rPr>
          <w:rFonts w:ascii="Times New Roman" w:hAnsi="Times New Roman"/>
          <w:sz w:val="24"/>
          <w:szCs w:val="24"/>
        </w:rPr>
        <w:t>з обычаев делового оборота</w:t>
      </w:r>
      <w:r>
        <w:rPr>
          <w:rFonts w:ascii="Times New Roman" w:hAnsi="Times New Roman"/>
          <w:sz w:val="24"/>
          <w:szCs w:val="24"/>
        </w:rPr>
        <w:t xml:space="preserve">, а также из </w:t>
      </w:r>
      <w:r w:rsidRPr="00563A3E">
        <w:rPr>
          <w:rFonts w:ascii="Times New Roman" w:hAnsi="Times New Roman"/>
          <w:sz w:val="24"/>
          <w:szCs w:val="24"/>
        </w:rPr>
        <w:t xml:space="preserve">существа договора вытекает, что риск изменения обстоятельств несет </w:t>
      </w:r>
      <w:r>
        <w:rPr>
          <w:rFonts w:ascii="Times New Roman" w:hAnsi="Times New Roman"/>
          <w:sz w:val="24"/>
          <w:szCs w:val="24"/>
        </w:rPr>
        <w:t xml:space="preserve">Застройщик. Как отмечено в указанном выше </w:t>
      </w:r>
      <w:r w:rsidRPr="00B90A3B">
        <w:rPr>
          <w:rFonts w:ascii="Times New Roman" w:hAnsi="Times New Roman"/>
          <w:sz w:val="24"/>
          <w:szCs w:val="24"/>
        </w:rPr>
        <w:t xml:space="preserve">п. 24 </w:t>
      </w:r>
      <w:r w:rsidRPr="00B90A3B">
        <w:rPr>
          <w:rFonts w:ascii="Times New Roman" w:hAnsi="Times New Roman"/>
          <w:b/>
          <w:bCs/>
          <w:sz w:val="24"/>
          <w:szCs w:val="24"/>
        </w:rPr>
        <w:t>Обзора практики</w:t>
      </w:r>
      <w:r>
        <w:rPr>
          <w:rFonts w:ascii="Times New Roman" w:hAnsi="Times New Roman"/>
          <w:b/>
          <w:bCs/>
          <w:sz w:val="24"/>
          <w:szCs w:val="24"/>
        </w:rPr>
        <w:t xml:space="preserve"> </w:t>
      </w:r>
      <w:r w:rsidRPr="00B90A3B">
        <w:rPr>
          <w:rFonts w:ascii="Times New Roman" w:hAnsi="Times New Roman"/>
          <w:sz w:val="24"/>
          <w:szCs w:val="24"/>
        </w:rPr>
        <w:t xml:space="preserve">делается довольно однозначный вывод о том, что </w:t>
      </w:r>
      <w:r w:rsidRPr="00B90A3B">
        <w:rPr>
          <w:rFonts w:ascii="Times New Roman" w:hAnsi="Times New Roman"/>
          <w:b/>
          <w:bCs/>
          <w:sz w:val="24"/>
          <w:szCs w:val="24"/>
          <w:u w:val="single"/>
        </w:rPr>
        <w:t xml:space="preserve">застройщик, вступая в договорные отношения с дольщиками, должен предвидеть наступление любых хозяйственных рисков </w:t>
      </w:r>
      <w:r>
        <w:rPr>
          <w:rFonts w:ascii="Times New Roman" w:hAnsi="Times New Roman"/>
          <w:b/>
          <w:bCs/>
          <w:sz w:val="24"/>
          <w:szCs w:val="24"/>
          <w:u w:val="single"/>
        </w:rPr>
        <w:t xml:space="preserve">(включая, те, которые были указаны Истцом) </w:t>
      </w:r>
      <w:r w:rsidRPr="00B90A3B">
        <w:rPr>
          <w:rFonts w:ascii="Times New Roman" w:hAnsi="Times New Roman"/>
          <w:b/>
          <w:bCs/>
          <w:sz w:val="24"/>
          <w:szCs w:val="24"/>
          <w:u w:val="single"/>
        </w:rPr>
        <w:t>и должен предвидеть возможность их наступления при определении сроков окончания строительства объекта</w:t>
      </w:r>
      <w:r>
        <w:rPr>
          <w:rFonts w:ascii="Times New Roman" w:hAnsi="Times New Roman"/>
          <w:b/>
          <w:bCs/>
          <w:sz w:val="24"/>
          <w:szCs w:val="24"/>
          <w:u w:val="single"/>
        </w:rPr>
        <w:t xml:space="preserve">. </w:t>
      </w:r>
    </w:p>
    <w:p w:rsidR="008565DE" w:rsidRDefault="008565DE" w:rsidP="008C6357">
      <w:pPr>
        <w:autoSpaceDE w:val="0"/>
        <w:autoSpaceDN w:val="0"/>
        <w:adjustRightInd w:val="0"/>
        <w:spacing w:after="0" w:line="240" w:lineRule="auto"/>
        <w:ind w:left="360"/>
        <w:jc w:val="both"/>
        <w:rPr>
          <w:rFonts w:ascii="Times New Roman" w:hAnsi="Times New Roman"/>
          <w:color w:val="000000"/>
          <w:sz w:val="24"/>
          <w:szCs w:val="24"/>
          <w:shd w:val="clear" w:color="auto" w:fill="FFFFFF"/>
        </w:rPr>
      </w:pPr>
    </w:p>
    <w:p w:rsidR="008565DE" w:rsidRDefault="008565DE" w:rsidP="008565DE">
      <w:pPr>
        <w:autoSpaceDE w:val="0"/>
        <w:autoSpaceDN w:val="0"/>
        <w:adjustRightInd w:val="0"/>
        <w:spacing w:after="0" w:line="240" w:lineRule="auto"/>
        <w:ind w:left="36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Таким образом, ни одно из указанных в ГК РФ </w:t>
      </w:r>
      <w:r>
        <w:rPr>
          <w:rFonts w:ascii="Times New Roman" w:hAnsi="Times New Roman"/>
          <w:sz w:val="24"/>
          <w:szCs w:val="24"/>
        </w:rPr>
        <w:t>требований</w:t>
      </w:r>
      <w:r w:rsidRPr="00563A3E">
        <w:rPr>
          <w:rFonts w:ascii="Times New Roman" w:hAnsi="Times New Roman"/>
          <w:sz w:val="24"/>
          <w:szCs w:val="24"/>
        </w:rPr>
        <w:t>, предусмотренным пунктом 4 статьи</w:t>
      </w:r>
      <w:r>
        <w:rPr>
          <w:rFonts w:ascii="Times New Roman" w:hAnsi="Times New Roman"/>
          <w:sz w:val="24"/>
          <w:szCs w:val="24"/>
        </w:rPr>
        <w:t xml:space="preserve"> 451 ГК РФ</w:t>
      </w:r>
      <w:r w:rsidRPr="00563A3E">
        <w:rPr>
          <w:rFonts w:ascii="Times New Roman" w:hAnsi="Times New Roman"/>
          <w:sz w:val="24"/>
          <w:szCs w:val="24"/>
        </w:rPr>
        <w:t xml:space="preserve">, </w:t>
      </w:r>
      <w:r>
        <w:rPr>
          <w:rFonts w:ascii="Times New Roman" w:hAnsi="Times New Roman"/>
          <w:sz w:val="24"/>
          <w:szCs w:val="24"/>
        </w:rPr>
        <w:t xml:space="preserve">которые служат основанием для </w:t>
      </w:r>
      <w:r w:rsidRPr="00563A3E">
        <w:rPr>
          <w:rFonts w:ascii="Times New Roman" w:hAnsi="Times New Roman"/>
          <w:sz w:val="24"/>
          <w:szCs w:val="24"/>
        </w:rPr>
        <w:t>изменен</w:t>
      </w:r>
      <w:r>
        <w:rPr>
          <w:rFonts w:ascii="Times New Roman" w:hAnsi="Times New Roman"/>
          <w:sz w:val="24"/>
          <w:szCs w:val="24"/>
        </w:rPr>
        <w:t>ия</w:t>
      </w:r>
      <w:r w:rsidRPr="00563A3E">
        <w:rPr>
          <w:rFonts w:ascii="Times New Roman" w:hAnsi="Times New Roman"/>
          <w:sz w:val="24"/>
          <w:szCs w:val="24"/>
        </w:rPr>
        <w:t xml:space="preserve"> судом </w:t>
      </w:r>
      <w:r>
        <w:rPr>
          <w:rFonts w:ascii="Times New Roman" w:hAnsi="Times New Roman"/>
          <w:sz w:val="24"/>
          <w:szCs w:val="24"/>
        </w:rPr>
        <w:t xml:space="preserve">условий договора </w:t>
      </w:r>
      <w:r w:rsidRPr="00563A3E">
        <w:rPr>
          <w:rFonts w:ascii="Times New Roman" w:hAnsi="Times New Roman"/>
          <w:sz w:val="24"/>
          <w:szCs w:val="24"/>
        </w:rPr>
        <w:t>по требованию заинтересованной стороны</w:t>
      </w:r>
      <w:r>
        <w:rPr>
          <w:rFonts w:ascii="Times New Roman" w:hAnsi="Times New Roman"/>
          <w:sz w:val="24"/>
          <w:szCs w:val="24"/>
        </w:rPr>
        <w:t xml:space="preserve">, не выполняются. А они должны выполняться </w:t>
      </w:r>
      <w:r w:rsidRPr="008565DE">
        <w:rPr>
          <w:rFonts w:ascii="Times New Roman" w:hAnsi="Times New Roman"/>
          <w:b/>
          <w:bCs/>
          <w:sz w:val="24"/>
          <w:szCs w:val="24"/>
          <w:u w:val="single"/>
        </w:rPr>
        <w:t>ОДНОВРЕМЕННО</w:t>
      </w:r>
      <w:r>
        <w:rPr>
          <w:rFonts w:ascii="Times New Roman" w:hAnsi="Times New Roman"/>
          <w:sz w:val="24"/>
          <w:szCs w:val="24"/>
        </w:rPr>
        <w:t>.</w:t>
      </w:r>
    </w:p>
    <w:p w:rsidR="008565DE" w:rsidRDefault="008565DE" w:rsidP="008C6357">
      <w:pPr>
        <w:autoSpaceDE w:val="0"/>
        <w:autoSpaceDN w:val="0"/>
        <w:adjustRightInd w:val="0"/>
        <w:spacing w:after="0" w:line="240" w:lineRule="auto"/>
        <w:ind w:left="360"/>
        <w:jc w:val="both"/>
        <w:rPr>
          <w:rFonts w:ascii="Times New Roman" w:hAnsi="Times New Roman"/>
          <w:color w:val="000000"/>
          <w:sz w:val="24"/>
          <w:szCs w:val="24"/>
          <w:shd w:val="clear" w:color="auto" w:fill="FFFFFF"/>
        </w:rPr>
      </w:pPr>
    </w:p>
    <w:p w:rsidR="00307A8C" w:rsidRPr="008C6357" w:rsidRDefault="00307A8C" w:rsidP="008C6357">
      <w:pPr>
        <w:autoSpaceDE w:val="0"/>
        <w:autoSpaceDN w:val="0"/>
        <w:adjustRightInd w:val="0"/>
        <w:spacing w:after="0" w:line="240" w:lineRule="auto"/>
        <w:ind w:left="360"/>
        <w:jc w:val="both"/>
        <w:rPr>
          <w:rFonts w:ascii="Times New Roman" w:hAnsi="Times New Roman"/>
          <w:color w:val="000000"/>
          <w:sz w:val="24"/>
          <w:szCs w:val="24"/>
          <w:shd w:val="clear" w:color="auto" w:fill="FFFFFF"/>
        </w:rPr>
      </w:pPr>
      <w:r w:rsidRPr="008C6357">
        <w:rPr>
          <w:rFonts w:ascii="Times New Roman" w:hAnsi="Times New Roman"/>
          <w:color w:val="000000"/>
          <w:sz w:val="24"/>
          <w:szCs w:val="24"/>
          <w:shd w:val="clear" w:color="auto" w:fill="FFFFFF"/>
        </w:rPr>
        <w:t>В соответствии со ст. 12 Закона 214-ФЗ «О долевом участии в строительстве…» (далее 214-ФЗ) Статья 12. Исполнение обязательств по договору</w:t>
      </w:r>
    </w:p>
    <w:p w:rsidR="00307A8C" w:rsidRPr="007B4A88" w:rsidRDefault="00307A8C" w:rsidP="00307A8C">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w:t>
      </w:r>
    </w:p>
    <w:p w:rsidR="00307A8C" w:rsidRPr="007B4A88" w:rsidRDefault="00307A8C" w:rsidP="00307A8C">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1. Обязательства застройщика считаются исполненными с момента подписания сторонами передаточного акта или иного документа о передаче объекта долевого строительства.</w:t>
      </w:r>
    </w:p>
    <w:p w:rsidR="00307A8C" w:rsidRDefault="00307A8C" w:rsidP="00307A8C">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2. Обязательства участника долевого строительства считаются исполненными с момента уплаты в полном объеме денежных средств в соответствии с договором и подписания сторонами передаточного акта или иного документа о передаче объекта долевого строительства.</w:t>
      </w:r>
    </w:p>
    <w:p w:rsidR="00307A8C" w:rsidRDefault="00307A8C" w:rsidP="00307A8C">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p>
    <w:p w:rsidR="002B53D9" w:rsidRDefault="00307A8C" w:rsidP="008C6357">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Ответчик</w:t>
      </w:r>
      <w:r w:rsidR="002B53D9">
        <w:rPr>
          <w:rFonts w:ascii="Times New Roman" w:hAnsi="Times New Roman"/>
          <w:sz w:val="24"/>
          <w:szCs w:val="24"/>
        </w:rPr>
        <w:t xml:space="preserve"> выполнил свои обязательства по договору, полностью оплатив его стоимость. ООО «АльфаБест-Пушкино» своих обязательств не выполнил т.к. дом до сих пор не введен в эксплуатацию, а квартира не передана </w:t>
      </w:r>
      <w:r w:rsidR="008C6357">
        <w:rPr>
          <w:rFonts w:ascii="Times New Roman" w:hAnsi="Times New Roman"/>
          <w:sz w:val="24"/>
          <w:szCs w:val="24"/>
        </w:rPr>
        <w:t>Ответчику</w:t>
      </w:r>
      <w:r w:rsidR="002B53D9">
        <w:rPr>
          <w:rFonts w:ascii="Times New Roman" w:hAnsi="Times New Roman"/>
          <w:sz w:val="24"/>
          <w:szCs w:val="24"/>
        </w:rPr>
        <w:t xml:space="preserve"> по акту приема-передачи. </w:t>
      </w:r>
    </w:p>
    <w:p w:rsidR="002B53D9" w:rsidRDefault="002B53D9" w:rsidP="002B53D9">
      <w:pPr>
        <w:autoSpaceDE w:val="0"/>
        <w:autoSpaceDN w:val="0"/>
        <w:adjustRightInd w:val="0"/>
        <w:spacing w:after="0" w:line="240" w:lineRule="auto"/>
        <w:jc w:val="both"/>
        <w:rPr>
          <w:rFonts w:ascii="Times New Roman" w:hAnsi="Times New Roman"/>
          <w:sz w:val="24"/>
          <w:szCs w:val="24"/>
        </w:rPr>
      </w:pPr>
    </w:p>
    <w:p w:rsidR="00A33312" w:rsidRDefault="00F759D4" w:rsidP="002B53D9">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Застройщику следовало предусмотреть возможные риски, связанные со строительством дома и предусмотреть более реалистичные сроки ввода дома в эксплуатацию</w:t>
      </w:r>
      <w:r w:rsidR="00A33312">
        <w:rPr>
          <w:rFonts w:ascii="Times New Roman" w:hAnsi="Times New Roman"/>
          <w:sz w:val="24"/>
          <w:szCs w:val="24"/>
        </w:rPr>
        <w:t xml:space="preserve"> </w:t>
      </w:r>
      <w:r>
        <w:rPr>
          <w:rFonts w:ascii="Times New Roman" w:hAnsi="Times New Roman"/>
          <w:sz w:val="24"/>
          <w:szCs w:val="24"/>
        </w:rPr>
        <w:t>на этапе подписания первоначальных договоров долевого участия, что было бы невозможно без соразмерного снижения стоимости Договоров</w:t>
      </w:r>
      <w:r w:rsidR="00307A8C">
        <w:rPr>
          <w:rFonts w:ascii="Times New Roman" w:hAnsi="Times New Roman"/>
          <w:sz w:val="24"/>
          <w:szCs w:val="24"/>
        </w:rPr>
        <w:t xml:space="preserve"> с дольщиками</w:t>
      </w:r>
      <w:r>
        <w:rPr>
          <w:rFonts w:ascii="Times New Roman" w:hAnsi="Times New Roman"/>
          <w:sz w:val="24"/>
          <w:szCs w:val="24"/>
        </w:rPr>
        <w:t>.</w:t>
      </w:r>
      <w:r w:rsidR="002B53D9">
        <w:rPr>
          <w:rFonts w:ascii="Times New Roman" w:hAnsi="Times New Roman"/>
          <w:sz w:val="24"/>
          <w:szCs w:val="24"/>
        </w:rPr>
        <w:t xml:space="preserve"> Односторонний отказ от исполнения Договора не допускается. </w:t>
      </w:r>
    </w:p>
    <w:p w:rsidR="002B53D9" w:rsidRPr="008565DE" w:rsidRDefault="00307A8C" w:rsidP="008565DE">
      <w:pPr>
        <w:autoSpaceDE w:val="0"/>
        <w:autoSpaceDN w:val="0"/>
        <w:adjustRightInd w:val="0"/>
        <w:spacing w:after="0" w:line="240" w:lineRule="auto"/>
        <w:jc w:val="both"/>
        <w:rPr>
          <w:rFonts w:ascii="Times New Roman" w:hAnsi="Times New Roman"/>
          <w:b/>
          <w:bCs/>
          <w:sz w:val="24"/>
          <w:szCs w:val="24"/>
          <w:highlight w:val="yellow"/>
        </w:rPr>
      </w:pPr>
      <w:r>
        <w:rPr>
          <w:rFonts w:ascii="Times New Roman" w:hAnsi="Times New Roman"/>
          <w:b/>
          <w:bCs/>
          <w:sz w:val="24"/>
          <w:szCs w:val="24"/>
          <w:highlight w:val="yellow"/>
        </w:rPr>
        <w:t>(</w:t>
      </w:r>
      <w:r w:rsidR="005337BA" w:rsidRPr="005337BA">
        <w:rPr>
          <w:rFonts w:ascii="Times New Roman" w:hAnsi="Times New Roman"/>
          <w:b/>
          <w:bCs/>
          <w:sz w:val="24"/>
          <w:szCs w:val="24"/>
          <w:highlight w:val="yellow"/>
        </w:rPr>
        <w:t xml:space="preserve">данный пункт </w:t>
      </w:r>
      <w:r w:rsidR="005337BA">
        <w:rPr>
          <w:rFonts w:ascii="Times New Roman" w:hAnsi="Times New Roman"/>
          <w:b/>
          <w:bCs/>
          <w:sz w:val="24"/>
          <w:szCs w:val="24"/>
          <w:highlight w:val="yellow"/>
        </w:rPr>
        <w:t xml:space="preserve">и то что ниже </w:t>
      </w:r>
      <w:r w:rsidR="005337BA" w:rsidRPr="005337BA">
        <w:rPr>
          <w:rFonts w:ascii="Times New Roman" w:hAnsi="Times New Roman"/>
          <w:b/>
          <w:bCs/>
          <w:sz w:val="24"/>
          <w:szCs w:val="24"/>
          <w:highlight w:val="yellow"/>
        </w:rPr>
        <w:t xml:space="preserve">можно удалить полностью если нет времени или желания производить расчеты т.к. истец все равно скорее всего откажется от подписания мирового </w:t>
      </w:r>
      <w:r w:rsidR="005337BA" w:rsidRPr="00307A8C">
        <w:rPr>
          <w:rFonts w:ascii="Times New Roman" w:hAnsi="Times New Roman"/>
          <w:b/>
          <w:bCs/>
          <w:sz w:val="24"/>
          <w:szCs w:val="24"/>
          <w:highlight w:val="yellow"/>
        </w:rPr>
        <w:t>соглашения</w:t>
      </w:r>
      <w:r w:rsidR="006271F3">
        <w:rPr>
          <w:rFonts w:ascii="Times New Roman" w:hAnsi="Times New Roman"/>
          <w:b/>
          <w:bCs/>
          <w:sz w:val="24"/>
          <w:szCs w:val="24"/>
          <w:highlight w:val="yellow"/>
        </w:rPr>
        <w:t xml:space="preserve">. О своем предложении заключить мировое соглашение </w:t>
      </w:r>
      <w:r w:rsidRPr="00307A8C">
        <w:rPr>
          <w:rFonts w:ascii="Times New Roman" w:hAnsi="Times New Roman"/>
          <w:b/>
          <w:bCs/>
          <w:sz w:val="24"/>
          <w:szCs w:val="24"/>
          <w:highlight w:val="yellow"/>
        </w:rPr>
        <w:t xml:space="preserve">можно сказать устно в суде указав застройщику, сколько он должен выплатить вам в качестве компенсации за перенос сроков, уменьшив пункт договора «стоимость договора» на эту сумму и выплатив вам разницу в 5-дневный срок с даты подписания мирового соглашения. Если </w:t>
      </w:r>
      <w:proofErr w:type="spellStart"/>
      <w:r w:rsidRPr="00307A8C">
        <w:rPr>
          <w:rFonts w:ascii="Times New Roman" w:hAnsi="Times New Roman"/>
          <w:b/>
          <w:bCs/>
          <w:sz w:val="24"/>
          <w:szCs w:val="24"/>
          <w:highlight w:val="yellow"/>
        </w:rPr>
        <w:t>АльфаБест</w:t>
      </w:r>
      <w:proofErr w:type="spellEnd"/>
      <w:r w:rsidRPr="00307A8C">
        <w:rPr>
          <w:rFonts w:ascii="Times New Roman" w:hAnsi="Times New Roman"/>
          <w:b/>
          <w:bCs/>
          <w:sz w:val="24"/>
          <w:szCs w:val="24"/>
          <w:highlight w:val="yellow"/>
        </w:rPr>
        <w:t xml:space="preserve"> согласен, устно заявить в суде ходатайство о переносе сроков для согласования с истцом условий (текста) мирового соглашения)</w:t>
      </w:r>
      <w:r w:rsidR="008565DE" w:rsidRPr="008565DE">
        <w:rPr>
          <w:rFonts w:ascii="Times New Roman" w:hAnsi="Times New Roman"/>
          <w:b/>
          <w:bCs/>
          <w:sz w:val="24"/>
          <w:szCs w:val="24"/>
          <w:highlight w:val="yellow"/>
        </w:rPr>
        <w:t xml:space="preserve">. Кроме этого, можно просто предложить застройщику какую-то сумму (например </w:t>
      </w:r>
      <w:r w:rsidR="008565DE">
        <w:rPr>
          <w:rFonts w:ascii="Times New Roman" w:hAnsi="Times New Roman"/>
          <w:b/>
          <w:bCs/>
          <w:sz w:val="24"/>
          <w:szCs w:val="24"/>
          <w:highlight w:val="yellow"/>
        </w:rPr>
        <w:t>80% от того что дольщику полагалось бы по закону</w:t>
      </w:r>
      <w:r w:rsidR="008565DE" w:rsidRPr="008565DE">
        <w:rPr>
          <w:rFonts w:ascii="Times New Roman" w:hAnsi="Times New Roman"/>
          <w:b/>
          <w:bCs/>
          <w:sz w:val="24"/>
          <w:szCs w:val="24"/>
          <w:highlight w:val="yellow"/>
        </w:rPr>
        <w:t>) как компенсацию за перенос сроков</w:t>
      </w:r>
      <w:r w:rsidR="008565DE">
        <w:rPr>
          <w:rFonts w:ascii="Times New Roman" w:hAnsi="Times New Roman"/>
          <w:b/>
          <w:bCs/>
          <w:sz w:val="24"/>
          <w:szCs w:val="24"/>
          <w:highlight w:val="yellow"/>
        </w:rPr>
        <w:t xml:space="preserve">, что было бы выгодно и вам и застройщику т.к. </w:t>
      </w:r>
      <w:r w:rsidR="008565DE">
        <w:rPr>
          <w:rFonts w:ascii="Times New Roman" w:hAnsi="Times New Roman"/>
          <w:b/>
          <w:bCs/>
          <w:sz w:val="24"/>
          <w:szCs w:val="24"/>
          <w:highlight w:val="yellow"/>
        </w:rPr>
        <w:lastRenderedPageBreak/>
        <w:t>при неудовлетворении требований потребителя в добровольном порядке суд присуждает еще 50% штрафа к присужденным суммам</w:t>
      </w:r>
      <w:r w:rsidR="008565DE" w:rsidRPr="008565DE">
        <w:rPr>
          <w:rFonts w:ascii="Times New Roman" w:hAnsi="Times New Roman"/>
          <w:b/>
          <w:bCs/>
          <w:sz w:val="24"/>
          <w:szCs w:val="24"/>
          <w:highlight w:val="yellow"/>
        </w:rPr>
        <w:t>. Текст мирового соглашения приложить к отзыву. Вокруг мирового соглашения и суммы уменьшения договора по нему и устроить торг.</w:t>
      </w:r>
    </w:p>
    <w:p w:rsidR="00F64C2D" w:rsidRPr="00F64C2D" w:rsidRDefault="00F64C2D" w:rsidP="00F64C2D">
      <w:pPr>
        <w:autoSpaceDE w:val="0"/>
        <w:autoSpaceDN w:val="0"/>
        <w:adjustRightInd w:val="0"/>
        <w:spacing w:after="0" w:line="240" w:lineRule="auto"/>
        <w:jc w:val="both"/>
        <w:rPr>
          <w:rFonts w:ascii="Times New Roman" w:hAnsi="Times New Roman"/>
          <w:b/>
          <w:bCs/>
          <w:sz w:val="24"/>
          <w:szCs w:val="24"/>
          <w:u w:val="single"/>
        </w:rPr>
      </w:pPr>
      <w:r>
        <w:rPr>
          <w:rFonts w:ascii="Times New Roman" w:hAnsi="Times New Roman"/>
          <w:sz w:val="24"/>
          <w:szCs w:val="24"/>
        </w:rPr>
        <w:t>В соответствие со Ст.</w:t>
      </w:r>
      <w:r w:rsidRPr="00F64C2D">
        <w:rPr>
          <w:rFonts w:ascii="Times New Roman" w:hAnsi="Times New Roman"/>
          <w:sz w:val="24"/>
          <w:szCs w:val="24"/>
        </w:rPr>
        <w:t xml:space="preserve"> 39</w:t>
      </w:r>
      <w:r>
        <w:rPr>
          <w:rFonts w:ascii="Times New Roman" w:hAnsi="Times New Roman"/>
          <w:sz w:val="24"/>
          <w:szCs w:val="24"/>
        </w:rPr>
        <w:t xml:space="preserve"> ГПК РФ</w:t>
      </w:r>
      <w:r w:rsidRPr="00F64C2D">
        <w:rPr>
          <w:rFonts w:ascii="Times New Roman" w:hAnsi="Times New Roman"/>
          <w:sz w:val="24"/>
          <w:szCs w:val="24"/>
        </w:rPr>
        <w:t xml:space="preserve"> </w:t>
      </w:r>
      <w:r>
        <w:rPr>
          <w:rFonts w:ascii="Times New Roman" w:hAnsi="Times New Roman"/>
          <w:sz w:val="24"/>
          <w:szCs w:val="24"/>
        </w:rPr>
        <w:t>«</w:t>
      </w:r>
      <w:r w:rsidRPr="00F64C2D">
        <w:rPr>
          <w:rFonts w:ascii="Times New Roman" w:hAnsi="Times New Roman"/>
          <w:sz w:val="24"/>
          <w:szCs w:val="24"/>
        </w:rPr>
        <w:t>Изменение иска, отказ от иска, признание иска, мировое соглашение</w:t>
      </w:r>
      <w:r>
        <w:rPr>
          <w:rFonts w:ascii="Times New Roman" w:hAnsi="Times New Roman"/>
          <w:sz w:val="24"/>
          <w:szCs w:val="24"/>
        </w:rPr>
        <w:t xml:space="preserve">» </w:t>
      </w:r>
      <w:r w:rsidRPr="00F64C2D">
        <w:rPr>
          <w:rFonts w:ascii="Times New Roman" w:hAnsi="Times New Roman"/>
          <w:sz w:val="24"/>
          <w:szCs w:val="24"/>
        </w:rPr>
        <w:t xml:space="preserve">Истец вправе изменить основание или предмет иска, увеличить или уменьшить размер исковых требований либо отказаться от иска, ответчик вправе признать иск, </w:t>
      </w:r>
      <w:r w:rsidRPr="00F64C2D">
        <w:rPr>
          <w:rFonts w:ascii="Times New Roman" w:hAnsi="Times New Roman"/>
          <w:b/>
          <w:bCs/>
          <w:sz w:val="24"/>
          <w:szCs w:val="24"/>
          <w:u w:val="single"/>
        </w:rPr>
        <w:t>стороны могут окончить дело мировым соглашением.</w:t>
      </w:r>
    </w:p>
    <w:p w:rsidR="002B53D9" w:rsidRPr="002B53D9" w:rsidRDefault="002B53D9" w:rsidP="002B53D9">
      <w:pPr>
        <w:autoSpaceDE w:val="0"/>
        <w:autoSpaceDN w:val="0"/>
        <w:adjustRightInd w:val="0"/>
        <w:spacing w:after="0" w:line="240" w:lineRule="auto"/>
        <w:jc w:val="both"/>
        <w:rPr>
          <w:rFonts w:ascii="Times New Roman" w:hAnsi="Times New Roman"/>
          <w:sz w:val="24"/>
          <w:szCs w:val="24"/>
        </w:rPr>
      </w:pPr>
      <w:r w:rsidRPr="002B53D9">
        <w:rPr>
          <w:rFonts w:ascii="Times New Roman" w:hAnsi="Times New Roman"/>
          <w:sz w:val="24"/>
          <w:szCs w:val="24"/>
        </w:rPr>
        <w:t>Статьей 9 Федерального закона «О введении в действие части второй Гражданского Кодекса Российской Федерации» № 15-ФЗ от 26.01.1996 г., предусмотрено, в случаях, когда одной стороной в обязательстве является гражданин, использующий, приобретающий, заказывающий либо имеющий намерение приобрести или заказать товары (работы, услуги) для личных бытовых нужд, такой гражданин пользуется правами стороны в обязательстве в соответствии с Гражданским кодексом РФ, а также правами, предоставленными потребителю Законом Российской Федерации “О защите прав потребителей” и изданными в соответствии с ним правовыми актами.</w:t>
      </w:r>
    </w:p>
    <w:p w:rsidR="002B53D9" w:rsidRPr="002B53D9" w:rsidRDefault="002B53D9" w:rsidP="002B53D9">
      <w:pPr>
        <w:autoSpaceDE w:val="0"/>
        <w:autoSpaceDN w:val="0"/>
        <w:adjustRightInd w:val="0"/>
        <w:spacing w:after="0" w:line="240" w:lineRule="auto"/>
        <w:jc w:val="both"/>
        <w:rPr>
          <w:rFonts w:ascii="Times New Roman" w:hAnsi="Times New Roman"/>
          <w:sz w:val="24"/>
          <w:szCs w:val="24"/>
        </w:rPr>
      </w:pPr>
      <w:r w:rsidRPr="002B53D9">
        <w:rPr>
          <w:rFonts w:ascii="Times New Roman" w:hAnsi="Times New Roman"/>
          <w:sz w:val="24"/>
          <w:szCs w:val="24"/>
        </w:rPr>
        <w:t xml:space="preserve">В соответствии с </w:t>
      </w:r>
      <w:hyperlink r:id="rId13" w:history="1">
        <w:r w:rsidRPr="002B53D9">
          <w:rPr>
            <w:rFonts w:ascii="Times New Roman" w:hAnsi="Times New Roman"/>
            <w:sz w:val="24"/>
            <w:szCs w:val="24"/>
          </w:rPr>
          <w:t>пунктом 9 статьи 4</w:t>
        </w:r>
      </w:hyperlink>
      <w:r w:rsidRPr="002B53D9">
        <w:rPr>
          <w:rFonts w:ascii="Times New Roman" w:hAnsi="Times New Roman"/>
          <w:sz w:val="24"/>
          <w:szCs w:val="24"/>
        </w:rPr>
        <w:t xml:space="preserve"> Федерального закона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 к отношениям, возникающим из договора участия в долевом строительстве, заключенного гражданином в целях приобретения в собственность жилого помещения и иных объектов недвижимости исключительно для личных, семейных, домашних, бытовых и иных нужд, не связанных с осуществлением предпринимательской деятельности, законодательство о защите прав потребителей применяется в части, не урегулированной данным законом.</w:t>
      </w:r>
    </w:p>
    <w:p w:rsidR="00F81E73" w:rsidRDefault="00F81E73" w:rsidP="00B61058">
      <w:pPr>
        <w:autoSpaceDE w:val="0"/>
        <w:autoSpaceDN w:val="0"/>
        <w:adjustRightInd w:val="0"/>
        <w:spacing w:after="0" w:line="240" w:lineRule="auto"/>
        <w:jc w:val="both"/>
        <w:rPr>
          <w:rFonts w:ascii="Times New Roman" w:hAnsi="Times New Roman"/>
          <w:sz w:val="24"/>
          <w:szCs w:val="24"/>
        </w:rPr>
      </w:pPr>
    </w:p>
    <w:p w:rsidR="007D7E55" w:rsidRPr="007D7E55" w:rsidRDefault="007D7E55" w:rsidP="007D7E55">
      <w:pPr>
        <w:autoSpaceDE w:val="0"/>
        <w:autoSpaceDN w:val="0"/>
        <w:adjustRightInd w:val="0"/>
        <w:spacing w:after="0" w:line="240" w:lineRule="auto"/>
        <w:jc w:val="both"/>
        <w:rPr>
          <w:rFonts w:ascii="Times New Roman" w:hAnsi="Times New Roman"/>
          <w:b/>
          <w:bCs/>
          <w:i/>
          <w:iCs/>
          <w:sz w:val="24"/>
          <w:szCs w:val="24"/>
          <w:u w:val="single"/>
        </w:rPr>
      </w:pPr>
      <w:r w:rsidRPr="007D7E55">
        <w:rPr>
          <w:rFonts w:ascii="Times New Roman" w:hAnsi="Times New Roman"/>
          <w:b/>
          <w:bCs/>
          <w:i/>
          <w:iCs/>
          <w:sz w:val="24"/>
          <w:szCs w:val="24"/>
          <w:u w:val="single"/>
        </w:rPr>
        <w:t>Нормы  </w:t>
      </w:r>
      <w:hyperlink r:id="rId14" w:tooltip="Ссылка" w:history="1">
        <w:r w:rsidRPr="007D7E55">
          <w:rPr>
            <w:rFonts w:ascii="Times New Roman" w:hAnsi="Times New Roman"/>
            <w:b/>
            <w:bCs/>
            <w:i/>
            <w:iCs/>
            <w:sz w:val="24"/>
            <w:szCs w:val="24"/>
            <w:u w:val="single"/>
          </w:rPr>
          <w:t>Федерального закона от 30 декабря 2004 г. N 214-ФЗ</w:t>
        </w:r>
      </w:hyperlink>
      <w:r w:rsidRPr="007D7E55">
        <w:rPr>
          <w:rFonts w:ascii="Times New Roman" w:hAnsi="Times New Roman"/>
          <w:b/>
          <w:bCs/>
          <w:i/>
          <w:iCs/>
          <w:sz w:val="24"/>
          <w:szCs w:val="24"/>
          <w:u w:val="single"/>
        </w:rPr>
        <w:t> </w:t>
      </w:r>
      <w:hyperlink r:id="rId15" w:tooltip="Ссылка" w:history="1">
        <w:r w:rsidRPr="007D7E55">
          <w:rPr>
            <w:rFonts w:ascii="Times New Roman" w:hAnsi="Times New Roman"/>
            <w:b/>
            <w:bCs/>
            <w:i/>
            <w:iCs/>
            <w:sz w:val="24"/>
            <w:szCs w:val="24"/>
            <w:u w:val="single"/>
          </w:rPr>
          <w:t>"Об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hyperlink>
      <w:r w:rsidRPr="007D7E55">
        <w:rPr>
          <w:rFonts w:ascii="Times New Roman" w:hAnsi="Times New Roman"/>
          <w:b/>
          <w:bCs/>
          <w:i/>
          <w:iCs/>
          <w:sz w:val="24"/>
          <w:szCs w:val="24"/>
          <w:u w:val="single"/>
        </w:rPr>
        <w:t> (далее 214-ФЗ)</w:t>
      </w:r>
    </w:p>
    <w:p w:rsidR="007D7E55" w:rsidRPr="007D7E55" w:rsidRDefault="007D7E55" w:rsidP="007D7E55">
      <w:pPr>
        <w:autoSpaceDE w:val="0"/>
        <w:autoSpaceDN w:val="0"/>
        <w:adjustRightInd w:val="0"/>
        <w:spacing w:after="0" w:line="240" w:lineRule="auto"/>
        <w:jc w:val="both"/>
        <w:rPr>
          <w:rFonts w:ascii="Times New Roman" w:hAnsi="Times New Roman"/>
          <w:sz w:val="24"/>
          <w:szCs w:val="24"/>
        </w:rPr>
      </w:pP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xml:space="preserve">В соответствии со ст. 12 Закона 214-ФЗ </w:t>
      </w:r>
      <w:r>
        <w:rPr>
          <w:rFonts w:ascii="Times New Roman" w:hAnsi="Times New Roman"/>
          <w:color w:val="000000"/>
          <w:sz w:val="24"/>
          <w:szCs w:val="24"/>
          <w:shd w:val="clear" w:color="auto" w:fill="FFFFFF"/>
        </w:rPr>
        <w:t xml:space="preserve">«О долевом участии в строительстве…» (далее 214-ФЗ) </w:t>
      </w:r>
      <w:r w:rsidRPr="007B4A88">
        <w:rPr>
          <w:rFonts w:ascii="Times New Roman" w:hAnsi="Times New Roman"/>
          <w:color w:val="000000"/>
          <w:sz w:val="24"/>
          <w:szCs w:val="24"/>
          <w:shd w:val="clear" w:color="auto" w:fill="FFFFFF"/>
        </w:rPr>
        <w:t>Статья 12. Исполнение обязательств по договору</w:t>
      </w: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w:t>
      </w: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1. Обязательства застройщика считаются исполненными с момента подписания сторонами передаточного акта или иного документа о передаче объекта долевого строительства.</w:t>
      </w: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2. Обязательства участника долевого строительства считаются исполненными с момента уплаты в полном объеме денежных средств в соответствии с договором и подписания сторонами передаточного акта или иного документа о передаче объекта долевого строительства.</w:t>
      </w:r>
    </w:p>
    <w:p w:rsidR="007B4A88" w:rsidRDefault="007B4A88" w:rsidP="00B057A9">
      <w:pPr>
        <w:autoSpaceDE w:val="0"/>
        <w:autoSpaceDN w:val="0"/>
        <w:adjustRightInd w:val="0"/>
        <w:spacing w:after="0" w:line="240" w:lineRule="auto"/>
        <w:jc w:val="both"/>
        <w:rPr>
          <w:rFonts w:ascii="Times New Roman" w:hAnsi="Times New Roman"/>
          <w:sz w:val="24"/>
          <w:szCs w:val="24"/>
        </w:rPr>
      </w:pP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В соответствии со ст. 10 Закона 214-ФЗ Статья 10. Ответственность за нарушение обязательств по договору</w:t>
      </w: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w:t>
      </w:r>
    </w:p>
    <w:p w:rsidR="007B4A88" w:rsidRPr="007B4A88" w:rsidRDefault="007B4A88" w:rsidP="007B4A88">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xml:space="preserve">В случае неисполнения или ненадлежащего исполнения обязательств по договору сторона, не исполнившая своих обязательств или ненадлежаще исполнившая свои обязательства, обязана уплатить другой стороне предусмотренные настоящим Федеральным законом и указанным договором </w:t>
      </w:r>
      <w:r w:rsidRPr="007B4A88">
        <w:rPr>
          <w:rFonts w:ascii="Times New Roman" w:hAnsi="Times New Roman"/>
          <w:b/>
          <w:bCs/>
          <w:color w:val="000000"/>
          <w:sz w:val="24"/>
          <w:szCs w:val="24"/>
          <w:u w:val="single"/>
          <w:shd w:val="clear" w:color="auto" w:fill="FFFFFF"/>
        </w:rPr>
        <w:t>неустойки (штрафы, пени)</w:t>
      </w:r>
      <w:r w:rsidRPr="007B4A88">
        <w:rPr>
          <w:rFonts w:ascii="Times New Roman" w:hAnsi="Times New Roman"/>
          <w:color w:val="000000"/>
          <w:sz w:val="24"/>
          <w:szCs w:val="24"/>
          <w:shd w:val="clear" w:color="auto" w:fill="FFFFFF"/>
        </w:rPr>
        <w:t xml:space="preserve"> и возместить в полном объеме </w:t>
      </w:r>
      <w:r w:rsidRPr="007B4A88">
        <w:rPr>
          <w:rFonts w:ascii="Times New Roman" w:hAnsi="Times New Roman"/>
          <w:b/>
          <w:bCs/>
          <w:color w:val="000000"/>
          <w:sz w:val="24"/>
          <w:szCs w:val="24"/>
          <w:u w:val="single"/>
          <w:shd w:val="clear" w:color="auto" w:fill="FFFFFF"/>
        </w:rPr>
        <w:t>причиненные убытки</w:t>
      </w:r>
      <w:r w:rsidRPr="007B4A88">
        <w:rPr>
          <w:rFonts w:ascii="Times New Roman" w:hAnsi="Times New Roman"/>
          <w:color w:val="000000"/>
          <w:sz w:val="24"/>
          <w:szCs w:val="24"/>
          <w:shd w:val="clear" w:color="auto" w:fill="FFFFFF"/>
        </w:rPr>
        <w:t xml:space="preserve"> сверх неустойки.</w:t>
      </w:r>
    </w:p>
    <w:p w:rsidR="007B4A88" w:rsidRDefault="007B4A88" w:rsidP="00B057A9">
      <w:pPr>
        <w:autoSpaceDE w:val="0"/>
        <w:autoSpaceDN w:val="0"/>
        <w:adjustRightInd w:val="0"/>
        <w:spacing w:after="0" w:line="240" w:lineRule="auto"/>
        <w:jc w:val="both"/>
        <w:rPr>
          <w:rFonts w:ascii="Times New Roman" w:hAnsi="Times New Roman"/>
          <w:sz w:val="24"/>
          <w:szCs w:val="24"/>
        </w:rPr>
      </w:pPr>
    </w:p>
    <w:p w:rsidR="007B4A88" w:rsidRDefault="007B4A88" w:rsidP="00D838B0">
      <w:pPr>
        <w:autoSpaceDE w:val="0"/>
        <w:autoSpaceDN w:val="0"/>
        <w:adjustRightInd w:val="0"/>
        <w:spacing w:after="0" w:line="240" w:lineRule="auto"/>
        <w:jc w:val="both"/>
        <w:rPr>
          <w:rFonts w:ascii="Times New Roman" w:hAnsi="Times New Roman"/>
          <w:sz w:val="24"/>
          <w:szCs w:val="24"/>
        </w:rPr>
      </w:pPr>
      <w:r w:rsidRPr="007B4A88">
        <w:rPr>
          <w:rFonts w:ascii="Times New Roman" w:hAnsi="Times New Roman"/>
          <w:b/>
          <w:bCs/>
          <w:i/>
          <w:iCs/>
          <w:sz w:val="24"/>
          <w:szCs w:val="24"/>
          <w:u w:val="single"/>
        </w:rPr>
        <w:t>Пеня</w:t>
      </w:r>
    </w:p>
    <w:p w:rsidR="00CA69F1" w:rsidRDefault="002B53D9" w:rsidP="00F326CC">
      <w:p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sz w:val="24"/>
          <w:szCs w:val="24"/>
        </w:rPr>
        <w:t>В</w:t>
      </w:r>
      <w:r w:rsidR="00521B21">
        <w:rPr>
          <w:rFonts w:ascii="Times New Roman" w:hAnsi="Times New Roman"/>
          <w:sz w:val="24"/>
          <w:szCs w:val="24"/>
        </w:rPr>
        <w:t xml:space="preserve"> соответствии с п.2 статьи 6 Федерального закона от 30 декабря 2004г. №214-ФЗ «Об участии в долевом строительстве многоквартирных жилых домов и иных объектов недвижимости и о внесении изменений в некоторые законодательные акты Российской Федерации</w:t>
      </w:r>
      <w:r w:rsidR="00521B21" w:rsidRPr="007C7A0C">
        <w:rPr>
          <w:rFonts w:ascii="Times New Roman" w:hAnsi="Times New Roman"/>
          <w:sz w:val="24"/>
          <w:szCs w:val="24"/>
        </w:rPr>
        <w:t xml:space="preserve">»,  </w:t>
      </w:r>
      <w:r w:rsidR="00F53874">
        <w:rPr>
          <w:rFonts w:ascii="Times New Roman" w:hAnsi="Times New Roman"/>
          <w:sz w:val="24"/>
          <w:szCs w:val="24"/>
        </w:rPr>
        <w:t xml:space="preserve">которая гласит: </w:t>
      </w:r>
      <w:r w:rsidR="00521B21" w:rsidRPr="007C7A0C">
        <w:rPr>
          <w:rFonts w:ascii="Times New Roman" w:hAnsi="Times New Roman"/>
          <w:color w:val="000000"/>
          <w:sz w:val="24"/>
          <w:szCs w:val="24"/>
          <w:shd w:val="clear" w:color="auto" w:fill="FFFFFF"/>
        </w:rPr>
        <w:t xml:space="preserve">"В случае нарушения предусмотренного договором срока передачи участнику долевого строительства объекта долевого строительства застройщик уплачивает участнику долевого </w:t>
      </w:r>
      <w:r w:rsidR="00521B21" w:rsidRPr="007C7A0C">
        <w:rPr>
          <w:rFonts w:ascii="Times New Roman" w:hAnsi="Times New Roman"/>
          <w:color w:val="000000"/>
          <w:sz w:val="24"/>
          <w:szCs w:val="24"/>
          <w:shd w:val="clear" w:color="auto" w:fill="FFFFFF"/>
        </w:rPr>
        <w:lastRenderedPageBreak/>
        <w:t>строительства неустойку (пени) в размере одной трехсотой</w:t>
      </w:r>
      <w:r w:rsidR="007C7A0C">
        <w:rPr>
          <w:rFonts w:ascii="Times New Roman" w:hAnsi="Times New Roman"/>
          <w:color w:val="000000"/>
          <w:sz w:val="24"/>
          <w:szCs w:val="24"/>
          <w:shd w:val="clear" w:color="auto" w:fill="FFFFFF"/>
        </w:rPr>
        <w:t xml:space="preserve"> ставки рефинансирования Ц</w:t>
      </w:r>
      <w:r w:rsidR="00521B21" w:rsidRPr="007C7A0C">
        <w:rPr>
          <w:rFonts w:ascii="Times New Roman" w:hAnsi="Times New Roman"/>
          <w:color w:val="000000"/>
          <w:sz w:val="24"/>
          <w:szCs w:val="24"/>
          <w:shd w:val="clear" w:color="auto" w:fill="FFFFFF"/>
        </w:rPr>
        <w:t>ентрального банка Российской Федерации, действующей на день исполнения обязательства, от цены договора за каждый день просрочки. Если участником долевого строительства является гражданин, предусмотренная настоящей частью неустойка (пени) уплачивается застройщиком в двойном размере".</w:t>
      </w:r>
      <w:r w:rsidR="00A006A4">
        <w:rPr>
          <w:rFonts w:ascii="Times New Roman" w:hAnsi="Times New Roman"/>
          <w:color w:val="000000"/>
          <w:sz w:val="24"/>
          <w:szCs w:val="24"/>
          <w:shd w:val="clear" w:color="auto" w:fill="FFFFFF"/>
        </w:rPr>
        <w:t xml:space="preserve"> Компенсация за перенос срока, таким образом, составит </w:t>
      </w:r>
      <w:r w:rsidR="00A006A4" w:rsidRPr="007B4A88">
        <w:rPr>
          <w:rFonts w:ascii="Times New Roman" w:hAnsi="Times New Roman"/>
          <w:b/>
          <w:color w:val="000000"/>
          <w:sz w:val="24"/>
          <w:szCs w:val="24"/>
          <w:highlight w:val="yellow"/>
          <w:shd w:val="clear" w:color="auto" w:fill="FFFFFF"/>
        </w:rPr>
        <w:t>221</w:t>
      </w:r>
      <w:r w:rsidR="007D7E55">
        <w:rPr>
          <w:rFonts w:ascii="Times New Roman" w:hAnsi="Times New Roman"/>
          <w:b/>
          <w:color w:val="000000"/>
          <w:sz w:val="24"/>
          <w:szCs w:val="24"/>
          <w:highlight w:val="yellow"/>
          <w:shd w:val="clear" w:color="auto" w:fill="FFFFFF"/>
        </w:rPr>
        <w:t>,</w:t>
      </w:r>
      <w:r w:rsidR="00A006A4" w:rsidRPr="007B4A88">
        <w:rPr>
          <w:rFonts w:ascii="Times New Roman" w:hAnsi="Times New Roman"/>
          <w:b/>
          <w:color w:val="000000"/>
          <w:sz w:val="24"/>
          <w:szCs w:val="24"/>
          <w:highlight w:val="yellow"/>
          <w:shd w:val="clear" w:color="auto" w:fill="FFFFFF"/>
        </w:rPr>
        <w:t>378</w:t>
      </w:r>
      <w:r w:rsidR="00F326CC">
        <w:rPr>
          <w:rFonts w:ascii="Times New Roman" w:hAnsi="Times New Roman"/>
          <w:b/>
          <w:color w:val="000000"/>
          <w:sz w:val="24"/>
          <w:szCs w:val="24"/>
          <w:highlight w:val="yellow"/>
          <w:shd w:val="clear" w:color="auto" w:fill="FFFFFF"/>
        </w:rPr>
        <w:t xml:space="preserve"> рублей </w:t>
      </w:r>
      <w:r w:rsidR="00F11314" w:rsidRPr="007B4A88">
        <w:rPr>
          <w:rFonts w:ascii="Times New Roman" w:hAnsi="Times New Roman"/>
          <w:b/>
          <w:color w:val="000000"/>
          <w:sz w:val="24"/>
          <w:szCs w:val="24"/>
          <w:highlight w:val="yellow"/>
          <w:shd w:val="clear" w:color="auto" w:fill="FFFFFF"/>
        </w:rPr>
        <w:t>4</w:t>
      </w:r>
      <w:r w:rsidR="00F326CC" w:rsidRPr="00F326CC">
        <w:rPr>
          <w:rFonts w:ascii="Times New Roman" w:hAnsi="Times New Roman"/>
          <w:b/>
          <w:color w:val="000000"/>
          <w:sz w:val="24"/>
          <w:szCs w:val="24"/>
          <w:highlight w:val="yellow"/>
          <w:shd w:val="clear" w:color="auto" w:fill="FFFFFF"/>
        </w:rPr>
        <w:t>0</w:t>
      </w:r>
      <w:r w:rsidR="00F326CC">
        <w:rPr>
          <w:rFonts w:ascii="Times New Roman" w:hAnsi="Times New Roman"/>
          <w:b/>
          <w:color w:val="000000"/>
          <w:sz w:val="24"/>
          <w:szCs w:val="24"/>
          <w:shd w:val="clear" w:color="auto" w:fill="FFFFFF"/>
        </w:rPr>
        <w:t xml:space="preserve"> </w:t>
      </w:r>
      <w:proofErr w:type="spellStart"/>
      <w:r w:rsidR="00F326CC">
        <w:rPr>
          <w:rFonts w:ascii="Times New Roman" w:hAnsi="Times New Roman"/>
          <w:b/>
          <w:color w:val="000000"/>
          <w:sz w:val="24"/>
          <w:szCs w:val="24"/>
          <w:shd w:val="clear" w:color="auto" w:fill="FFFFFF"/>
        </w:rPr>
        <w:t>копек</w:t>
      </w:r>
      <w:proofErr w:type="spellEnd"/>
      <w:r w:rsidR="00A006A4">
        <w:rPr>
          <w:rFonts w:ascii="Times New Roman" w:hAnsi="Times New Roman"/>
          <w:color w:val="000000"/>
          <w:sz w:val="24"/>
          <w:szCs w:val="24"/>
          <w:shd w:val="clear" w:color="auto" w:fill="FFFFFF"/>
        </w:rPr>
        <w:t xml:space="preserve"> рублей.</w:t>
      </w:r>
    </w:p>
    <w:p w:rsidR="00A006A4" w:rsidRDefault="00F11314" w:rsidP="00F326CC">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Расчет компенсации: </w:t>
      </w:r>
      <w:r w:rsidRPr="00F326CC">
        <w:rPr>
          <w:rFonts w:ascii="Times New Roman" w:hAnsi="Times New Roman"/>
          <w:b/>
          <w:color w:val="000000"/>
          <w:sz w:val="24"/>
          <w:szCs w:val="24"/>
          <w:highlight w:val="yellow"/>
          <w:shd w:val="clear" w:color="auto" w:fill="FFFFFF"/>
        </w:rPr>
        <w:t>2</w:t>
      </w:r>
      <w:r w:rsidR="007D7E55" w:rsidRPr="00F326CC">
        <w:rPr>
          <w:rFonts w:ascii="Times New Roman" w:hAnsi="Times New Roman"/>
          <w:b/>
          <w:color w:val="000000"/>
          <w:sz w:val="24"/>
          <w:szCs w:val="24"/>
          <w:highlight w:val="yellow"/>
          <w:shd w:val="clear" w:color="auto" w:fill="FFFFFF"/>
        </w:rPr>
        <w:t>,</w:t>
      </w:r>
      <w:r w:rsidRPr="00F326CC">
        <w:rPr>
          <w:rFonts w:ascii="Times New Roman" w:hAnsi="Times New Roman"/>
          <w:b/>
          <w:color w:val="000000"/>
          <w:sz w:val="24"/>
          <w:szCs w:val="24"/>
          <w:highlight w:val="yellow"/>
          <w:shd w:val="clear" w:color="auto" w:fill="FFFFFF"/>
        </w:rPr>
        <w:t>199</w:t>
      </w:r>
      <w:r w:rsidR="007D7E55" w:rsidRPr="00F326CC">
        <w:rPr>
          <w:rFonts w:ascii="Times New Roman" w:hAnsi="Times New Roman"/>
          <w:b/>
          <w:color w:val="000000"/>
          <w:sz w:val="24"/>
          <w:szCs w:val="24"/>
          <w:highlight w:val="yellow"/>
          <w:shd w:val="clear" w:color="auto" w:fill="FFFFFF"/>
        </w:rPr>
        <w:t>,</w:t>
      </w:r>
      <w:r w:rsidRPr="00F326CC">
        <w:rPr>
          <w:rFonts w:ascii="Times New Roman" w:hAnsi="Times New Roman"/>
          <w:b/>
          <w:color w:val="000000"/>
          <w:sz w:val="24"/>
          <w:szCs w:val="24"/>
          <w:highlight w:val="yellow"/>
          <w:shd w:val="clear" w:color="auto" w:fill="FFFFFF"/>
        </w:rPr>
        <w:t>487</w:t>
      </w:r>
      <w:r w:rsidR="00F326CC" w:rsidRPr="00F326CC">
        <w:rPr>
          <w:rFonts w:ascii="Times New Roman" w:hAnsi="Times New Roman"/>
          <w:b/>
          <w:color w:val="000000"/>
          <w:sz w:val="24"/>
          <w:szCs w:val="24"/>
          <w:highlight w:val="yellow"/>
          <w:shd w:val="clear" w:color="auto" w:fill="FFFFFF"/>
        </w:rPr>
        <w:t xml:space="preserve"> рублей </w:t>
      </w:r>
      <w:r w:rsidRPr="00F326CC">
        <w:rPr>
          <w:rFonts w:ascii="Times New Roman" w:hAnsi="Times New Roman"/>
          <w:b/>
          <w:color w:val="000000"/>
          <w:sz w:val="24"/>
          <w:szCs w:val="24"/>
          <w:highlight w:val="yellow"/>
          <w:shd w:val="clear" w:color="auto" w:fill="FFFFFF"/>
        </w:rPr>
        <w:t>5</w:t>
      </w:r>
      <w:r w:rsidR="00F326CC" w:rsidRPr="00F326CC">
        <w:rPr>
          <w:rFonts w:ascii="Times New Roman" w:hAnsi="Times New Roman"/>
          <w:b/>
          <w:color w:val="000000"/>
          <w:sz w:val="24"/>
          <w:szCs w:val="24"/>
          <w:highlight w:val="yellow"/>
          <w:shd w:val="clear" w:color="auto" w:fill="FFFFFF"/>
        </w:rPr>
        <w:t>0 копеек</w:t>
      </w:r>
      <w:r w:rsidR="00B057A9" w:rsidRPr="00F326CC">
        <w:rPr>
          <w:rFonts w:ascii="Times New Roman" w:hAnsi="Times New Roman"/>
          <w:color w:val="000000"/>
          <w:sz w:val="24"/>
          <w:szCs w:val="24"/>
          <w:highlight w:val="yellow"/>
          <w:shd w:val="clear" w:color="auto" w:fill="FFFFFF"/>
        </w:rPr>
        <w:t>(цена договора)</w:t>
      </w:r>
      <w:r w:rsidRPr="00F326CC">
        <w:rPr>
          <w:rFonts w:ascii="Times New Roman" w:hAnsi="Times New Roman"/>
          <w:color w:val="000000"/>
          <w:sz w:val="24"/>
          <w:szCs w:val="24"/>
          <w:highlight w:val="yellow"/>
          <w:shd w:val="clear" w:color="auto" w:fill="FFFFFF"/>
        </w:rPr>
        <w:t xml:space="preserve"> </w:t>
      </w:r>
      <w:proofErr w:type="spellStart"/>
      <w:r w:rsidRPr="00F326CC">
        <w:rPr>
          <w:rFonts w:ascii="Times New Roman" w:hAnsi="Times New Roman"/>
          <w:b/>
          <w:color w:val="000000"/>
          <w:sz w:val="24"/>
          <w:szCs w:val="24"/>
          <w:highlight w:val="yellow"/>
          <w:shd w:val="clear" w:color="auto" w:fill="FFFFFF"/>
        </w:rPr>
        <w:t>х</w:t>
      </w:r>
      <w:proofErr w:type="spellEnd"/>
      <w:r w:rsidRPr="00F326CC">
        <w:rPr>
          <w:rFonts w:ascii="Times New Roman" w:hAnsi="Times New Roman"/>
          <w:b/>
          <w:color w:val="000000"/>
          <w:sz w:val="24"/>
          <w:szCs w:val="24"/>
          <w:highlight w:val="yellow"/>
          <w:shd w:val="clear" w:color="auto" w:fill="FFFFFF"/>
        </w:rPr>
        <w:t xml:space="preserve"> 183</w:t>
      </w:r>
      <w:r w:rsidR="00B057A9" w:rsidRPr="00F326CC">
        <w:rPr>
          <w:rFonts w:ascii="Times New Roman" w:hAnsi="Times New Roman"/>
          <w:color w:val="000000"/>
          <w:sz w:val="24"/>
          <w:szCs w:val="24"/>
          <w:highlight w:val="yellow"/>
          <w:shd w:val="clear" w:color="auto" w:fill="FFFFFF"/>
        </w:rPr>
        <w:t>(срок переноса ввода в дома в эксплуатацию в дня</w:t>
      </w:r>
      <w:r w:rsidRPr="00F326CC">
        <w:rPr>
          <w:rFonts w:ascii="Times New Roman" w:hAnsi="Times New Roman"/>
          <w:color w:val="000000"/>
          <w:sz w:val="24"/>
          <w:szCs w:val="24"/>
          <w:highlight w:val="yellow"/>
          <w:shd w:val="clear" w:color="auto" w:fill="FFFFFF"/>
        </w:rPr>
        <w:t>х</w:t>
      </w:r>
      <w:r w:rsidR="00B057A9" w:rsidRPr="00F326CC">
        <w:rPr>
          <w:rFonts w:ascii="Times New Roman" w:hAnsi="Times New Roman"/>
          <w:color w:val="000000"/>
          <w:sz w:val="24"/>
          <w:szCs w:val="24"/>
          <w:highlight w:val="yellow"/>
          <w:shd w:val="clear" w:color="auto" w:fill="FFFFFF"/>
        </w:rPr>
        <w:t xml:space="preserve">) </w:t>
      </w:r>
      <w:proofErr w:type="spellStart"/>
      <w:r w:rsidR="00B057A9" w:rsidRPr="00F326CC">
        <w:rPr>
          <w:rFonts w:ascii="Times New Roman" w:hAnsi="Times New Roman"/>
          <w:b/>
          <w:color w:val="000000"/>
          <w:sz w:val="24"/>
          <w:szCs w:val="24"/>
          <w:highlight w:val="yellow"/>
          <w:shd w:val="clear" w:color="auto" w:fill="FFFFFF"/>
        </w:rPr>
        <w:t>х</w:t>
      </w:r>
      <w:proofErr w:type="spellEnd"/>
      <w:r w:rsidRPr="00F326CC">
        <w:rPr>
          <w:rFonts w:ascii="Times New Roman" w:hAnsi="Times New Roman"/>
          <w:b/>
          <w:color w:val="000000"/>
          <w:sz w:val="24"/>
          <w:szCs w:val="24"/>
          <w:highlight w:val="yellow"/>
          <w:shd w:val="clear" w:color="auto" w:fill="FFFFFF"/>
        </w:rPr>
        <w:t xml:space="preserve"> 0,0825</w:t>
      </w:r>
      <w:r w:rsidR="00B057A9" w:rsidRPr="00F326CC">
        <w:rPr>
          <w:rFonts w:ascii="Times New Roman" w:hAnsi="Times New Roman"/>
          <w:color w:val="000000"/>
          <w:sz w:val="24"/>
          <w:szCs w:val="24"/>
          <w:highlight w:val="yellow"/>
          <w:shd w:val="clear" w:color="auto" w:fill="FFFFFF"/>
        </w:rPr>
        <w:t>(ставка рефинансирования)</w:t>
      </w:r>
      <w:r w:rsidRPr="00F326CC">
        <w:rPr>
          <w:rFonts w:ascii="Times New Roman" w:hAnsi="Times New Roman"/>
          <w:b/>
          <w:color w:val="000000"/>
          <w:sz w:val="28"/>
          <w:szCs w:val="28"/>
          <w:highlight w:val="yellow"/>
          <w:shd w:val="clear" w:color="auto" w:fill="FFFFFF"/>
        </w:rPr>
        <w:t>/</w:t>
      </w:r>
      <w:r w:rsidRPr="00F326CC">
        <w:rPr>
          <w:rFonts w:ascii="Times New Roman" w:hAnsi="Times New Roman"/>
          <w:b/>
          <w:color w:val="000000"/>
          <w:sz w:val="24"/>
          <w:szCs w:val="24"/>
          <w:highlight w:val="yellow"/>
          <w:shd w:val="clear" w:color="auto" w:fill="FFFFFF"/>
        </w:rPr>
        <w:t xml:space="preserve">300 </w:t>
      </w:r>
      <w:proofErr w:type="spellStart"/>
      <w:r w:rsidRPr="00F326CC">
        <w:rPr>
          <w:rFonts w:ascii="Times New Roman" w:hAnsi="Times New Roman"/>
          <w:b/>
          <w:color w:val="000000"/>
          <w:sz w:val="24"/>
          <w:szCs w:val="24"/>
          <w:highlight w:val="yellow"/>
          <w:shd w:val="clear" w:color="auto" w:fill="FFFFFF"/>
        </w:rPr>
        <w:t>х</w:t>
      </w:r>
      <w:proofErr w:type="spellEnd"/>
      <w:r w:rsidRPr="00F326CC">
        <w:rPr>
          <w:rFonts w:ascii="Times New Roman" w:hAnsi="Times New Roman"/>
          <w:b/>
          <w:color w:val="000000"/>
          <w:sz w:val="24"/>
          <w:szCs w:val="24"/>
          <w:highlight w:val="yellow"/>
          <w:shd w:val="clear" w:color="auto" w:fill="FFFFFF"/>
        </w:rPr>
        <w:t xml:space="preserve"> 2 = 221</w:t>
      </w:r>
      <w:r w:rsidR="007D7E55" w:rsidRPr="00F326CC">
        <w:rPr>
          <w:rFonts w:ascii="Times New Roman" w:hAnsi="Times New Roman"/>
          <w:b/>
          <w:color w:val="000000"/>
          <w:sz w:val="24"/>
          <w:szCs w:val="24"/>
          <w:highlight w:val="yellow"/>
          <w:shd w:val="clear" w:color="auto" w:fill="FFFFFF"/>
        </w:rPr>
        <w:t>,</w:t>
      </w:r>
      <w:r w:rsidRPr="00F326CC">
        <w:rPr>
          <w:rFonts w:ascii="Times New Roman" w:hAnsi="Times New Roman"/>
          <w:b/>
          <w:color w:val="000000"/>
          <w:sz w:val="24"/>
          <w:szCs w:val="24"/>
          <w:highlight w:val="yellow"/>
          <w:shd w:val="clear" w:color="auto" w:fill="FFFFFF"/>
        </w:rPr>
        <w:t>378</w:t>
      </w:r>
      <w:r w:rsidR="00F326CC" w:rsidRPr="00F326CC">
        <w:rPr>
          <w:rFonts w:ascii="Times New Roman" w:hAnsi="Times New Roman"/>
          <w:b/>
          <w:color w:val="000000"/>
          <w:sz w:val="24"/>
          <w:szCs w:val="24"/>
          <w:highlight w:val="yellow"/>
          <w:shd w:val="clear" w:color="auto" w:fill="FFFFFF"/>
        </w:rPr>
        <w:t xml:space="preserve"> рублей </w:t>
      </w:r>
      <w:r w:rsidRPr="00F326CC">
        <w:rPr>
          <w:rFonts w:ascii="Times New Roman" w:hAnsi="Times New Roman"/>
          <w:b/>
          <w:color w:val="000000"/>
          <w:sz w:val="24"/>
          <w:szCs w:val="24"/>
          <w:highlight w:val="yellow"/>
          <w:shd w:val="clear" w:color="auto" w:fill="FFFFFF"/>
        </w:rPr>
        <w:t>4</w:t>
      </w:r>
      <w:r w:rsidR="00F326CC" w:rsidRPr="00F326CC">
        <w:rPr>
          <w:rFonts w:ascii="Times New Roman" w:hAnsi="Times New Roman"/>
          <w:b/>
          <w:color w:val="000000"/>
          <w:sz w:val="24"/>
          <w:szCs w:val="24"/>
          <w:highlight w:val="yellow"/>
          <w:shd w:val="clear" w:color="auto" w:fill="FFFFFF"/>
        </w:rPr>
        <w:t>0 копеек</w:t>
      </w:r>
      <w:r w:rsidRPr="00F326CC">
        <w:rPr>
          <w:rFonts w:ascii="Times New Roman" w:hAnsi="Times New Roman"/>
          <w:color w:val="000000"/>
          <w:sz w:val="24"/>
          <w:szCs w:val="24"/>
          <w:highlight w:val="yellow"/>
          <w:shd w:val="clear" w:color="auto" w:fill="FFFFFF"/>
        </w:rPr>
        <w:t>.</w:t>
      </w:r>
    </w:p>
    <w:p w:rsidR="00BD0D87" w:rsidRDefault="00BD0D87" w:rsidP="007B4A88">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7B4A88" w:rsidRPr="007B4A88" w:rsidRDefault="007B4A88" w:rsidP="007B4A88">
      <w:pPr>
        <w:autoSpaceDE w:val="0"/>
        <w:autoSpaceDN w:val="0"/>
        <w:adjustRightInd w:val="0"/>
        <w:spacing w:after="0" w:line="240" w:lineRule="auto"/>
        <w:jc w:val="both"/>
        <w:rPr>
          <w:rFonts w:ascii="Times New Roman" w:hAnsi="Times New Roman"/>
          <w:b/>
          <w:bCs/>
          <w:i/>
          <w:iCs/>
          <w:sz w:val="24"/>
          <w:szCs w:val="24"/>
          <w:u w:val="single"/>
          <w:lang w:val="en-US"/>
        </w:rPr>
      </w:pPr>
      <w:r w:rsidRPr="007B4A88">
        <w:rPr>
          <w:rFonts w:ascii="Times New Roman" w:hAnsi="Times New Roman"/>
          <w:b/>
          <w:bCs/>
          <w:i/>
          <w:iCs/>
          <w:sz w:val="24"/>
          <w:szCs w:val="24"/>
          <w:u w:val="single"/>
        </w:rPr>
        <w:t xml:space="preserve">Убытки </w:t>
      </w:r>
      <w:r>
        <w:rPr>
          <w:rFonts w:ascii="Times New Roman" w:hAnsi="Times New Roman"/>
          <w:b/>
          <w:bCs/>
          <w:i/>
          <w:iCs/>
          <w:sz w:val="24"/>
          <w:szCs w:val="24"/>
          <w:u w:val="single"/>
          <w:lang w:val="en-US"/>
        </w:rPr>
        <w:t>[</w:t>
      </w:r>
      <w:r w:rsidRPr="007B4A88">
        <w:rPr>
          <w:rFonts w:ascii="Times New Roman" w:hAnsi="Times New Roman"/>
          <w:b/>
          <w:bCs/>
          <w:i/>
          <w:iCs/>
          <w:sz w:val="24"/>
          <w:szCs w:val="24"/>
          <w:highlight w:val="yellow"/>
          <w:u w:val="single"/>
        </w:rPr>
        <w:t xml:space="preserve">удалить часть параграфа относящуюся к аренде </w:t>
      </w:r>
      <w:r w:rsidR="007D7E55">
        <w:rPr>
          <w:rFonts w:ascii="Times New Roman" w:hAnsi="Times New Roman"/>
          <w:b/>
          <w:bCs/>
          <w:i/>
          <w:iCs/>
          <w:sz w:val="24"/>
          <w:szCs w:val="24"/>
          <w:highlight w:val="yellow"/>
          <w:u w:val="single"/>
        </w:rPr>
        <w:t xml:space="preserve">и повышенной ставке по ипотеке </w:t>
      </w:r>
      <w:r w:rsidRPr="007B4A88">
        <w:rPr>
          <w:rFonts w:ascii="Times New Roman" w:hAnsi="Times New Roman"/>
          <w:b/>
          <w:bCs/>
          <w:i/>
          <w:iCs/>
          <w:sz w:val="24"/>
          <w:szCs w:val="24"/>
          <w:highlight w:val="yellow"/>
          <w:u w:val="single"/>
        </w:rPr>
        <w:t xml:space="preserve">если вы не снимаете квартиру по вине </w:t>
      </w:r>
      <w:r w:rsidRPr="00BD0D87">
        <w:rPr>
          <w:rFonts w:ascii="Times New Roman" w:hAnsi="Times New Roman"/>
          <w:b/>
          <w:bCs/>
          <w:i/>
          <w:iCs/>
          <w:sz w:val="24"/>
          <w:szCs w:val="24"/>
          <w:highlight w:val="yellow"/>
          <w:u w:val="single"/>
        </w:rPr>
        <w:t>застройщика</w:t>
      </w:r>
      <w:r w:rsidR="007D7E55" w:rsidRPr="00BD0D87">
        <w:rPr>
          <w:rFonts w:ascii="Times New Roman" w:hAnsi="Times New Roman"/>
          <w:b/>
          <w:bCs/>
          <w:i/>
          <w:iCs/>
          <w:sz w:val="24"/>
          <w:szCs w:val="24"/>
          <w:highlight w:val="yellow"/>
          <w:u w:val="single"/>
        </w:rPr>
        <w:t xml:space="preserve"> или у вас нет ипотеки</w:t>
      </w:r>
      <w:r>
        <w:rPr>
          <w:rFonts w:ascii="Times New Roman" w:hAnsi="Times New Roman"/>
          <w:b/>
          <w:bCs/>
          <w:i/>
          <w:iCs/>
          <w:sz w:val="24"/>
          <w:szCs w:val="24"/>
          <w:u w:val="single"/>
          <w:lang w:val="en-US"/>
        </w:rPr>
        <w:t>]</w:t>
      </w:r>
    </w:p>
    <w:p w:rsidR="007B4A88" w:rsidRDefault="007B4A88" w:rsidP="007B4A88">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7B4A88" w:rsidRDefault="007B4A88"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 </w:t>
      </w:r>
      <w:r>
        <w:rPr>
          <w:rFonts w:ascii="Times New Roman" w:hAnsi="Times New Roman"/>
          <w:color w:val="000000"/>
          <w:sz w:val="24"/>
          <w:szCs w:val="24"/>
          <w:shd w:val="clear" w:color="auto" w:fill="FFFFFF"/>
        </w:rPr>
        <w:t xml:space="preserve">В настоящее время я вынужден снимать квартиру в связи с тем что я не проживают по адресу постоянной регистрации. Стоимость аренду по договору аренды заключенным с </w:t>
      </w:r>
      <w:r w:rsidRPr="007D7E55">
        <w:rPr>
          <w:rFonts w:ascii="Times New Roman" w:hAnsi="Times New Roman"/>
          <w:color w:val="000000"/>
          <w:sz w:val="24"/>
          <w:szCs w:val="24"/>
          <w:highlight w:val="yellow"/>
          <w:shd w:val="clear" w:color="auto" w:fill="FFFFFF"/>
        </w:rPr>
        <w:t>Ф.И.О. арендатора</w:t>
      </w:r>
      <w:r>
        <w:rPr>
          <w:rFonts w:ascii="Times New Roman" w:hAnsi="Times New Roman"/>
          <w:color w:val="000000"/>
          <w:sz w:val="24"/>
          <w:szCs w:val="24"/>
          <w:shd w:val="clear" w:color="auto" w:fill="FFFFFF"/>
        </w:rPr>
        <w:t xml:space="preserve"> от </w:t>
      </w:r>
      <w:r w:rsidRPr="007D7E55">
        <w:rPr>
          <w:rFonts w:ascii="Times New Roman" w:hAnsi="Times New Roman"/>
          <w:color w:val="000000"/>
          <w:sz w:val="24"/>
          <w:szCs w:val="24"/>
          <w:highlight w:val="yellow"/>
          <w:shd w:val="clear" w:color="auto" w:fill="FFFFFF"/>
        </w:rPr>
        <w:t>ХХ.ХХ.ХХХХ</w:t>
      </w:r>
      <w:r>
        <w:rPr>
          <w:rFonts w:ascii="Times New Roman" w:hAnsi="Times New Roman"/>
          <w:color w:val="000000"/>
          <w:sz w:val="24"/>
          <w:szCs w:val="24"/>
          <w:shd w:val="clear" w:color="auto" w:fill="FFFFFF"/>
        </w:rPr>
        <w:t xml:space="preserve"> составляет 30</w:t>
      </w:r>
      <w:r w:rsidR="007D7E55">
        <w:rPr>
          <w:rFonts w:ascii="Times New Roman" w:hAnsi="Times New Roman"/>
          <w:color w:val="000000"/>
          <w:sz w:val="24"/>
          <w:szCs w:val="24"/>
          <w:shd w:val="clear" w:color="auto" w:fill="FFFFFF"/>
        </w:rPr>
        <w:t>,000</w:t>
      </w:r>
      <w:r>
        <w:rPr>
          <w:rFonts w:ascii="Times New Roman" w:hAnsi="Times New Roman"/>
          <w:color w:val="000000"/>
          <w:sz w:val="24"/>
          <w:szCs w:val="24"/>
          <w:shd w:val="clear" w:color="auto" w:fill="FFFFFF"/>
        </w:rPr>
        <w:t xml:space="preserve"> рублей в месяц, таким образом убытки в связи с </w:t>
      </w:r>
      <w:r w:rsidR="007D7E55">
        <w:rPr>
          <w:rFonts w:ascii="Times New Roman" w:hAnsi="Times New Roman"/>
          <w:color w:val="000000"/>
          <w:sz w:val="24"/>
          <w:szCs w:val="24"/>
          <w:shd w:val="clear" w:color="auto" w:fill="FFFFFF"/>
        </w:rPr>
        <w:t>переносом сроков передачи мне квартиры и необходимости</w:t>
      </w:r>
      <w:r>
        <w:rPr>
          <w:rFonts w:ascii="Times New Roman" w:hAnsi="Times New Roman"/>
          <w:color w:val="000000"/>
          <w:sz w:val="24"/>
          <w:szCs w:val="24"/>
          <w:shd w:val="clear" w:color="auto" w:fill="FFFFFF"/>
        </w:rPr>
        <w:t xml:space="preserve"> </w:t>
      </w:r>
      <w:r w:rsidR="007D7E55">
        <w:rPr>
          <w:rFonts w:ascii="Times New Roman" w:hAnsi="Times New Roman"/>
          <w:color w:val="000000"/>
          <w:sz w:val="24"/>
          <w:szCs w:val="24"/>
          <w:shd w:val="clear" w:color="auto" w:fill="FFFFFF"/>
        </w:rPr>
        <w:t xml:space="preserve">найма </w:t>
      </w:r>
      <w:r>
        <w:rPr>
          <w:rFonts w:ascii="Times New Roman" w:hAnsi="Times New Roman"/>
          <w:color w:val="000000"/>
          <w:sz w:val="24"/>
          <w:szCs w:val="24"/>
          <w:shd w:val="clear" w:color="auto" w:fill="FFFFFF"/>
        </w:rPr>
        <w:t xml:space="preserve">квартиры </w:t>
      </w:r>
      <w:r w:rsidR="007D7E55">
        <w:rPr>
          <w:rFonts w:ascii="Times New Roman" w:hAnsi="Times New Roman"/>
          <w:color w:val="000000"/>
          <w:sz w:val="24"/>
          <w:szCs w:val="24"/>
          <w:shd w:val="clear" w:color="auto" w:fill="FFFFFF"/>
        </w:rPr>
        <w:t xml:space="preserve">на </w:t>
      </w:r>
      <w:r>
        <w:rPr>
          <w:rFonts w:ascii="Times New Roman" w:hAnsi="Times New Roman"/>
          <w:color w:val="000000"/>
          <w:sz w:val="24"/>
          <w:szCs w:val="24"/>
          <w:shd w:val="clear" w:color="auto" w:fill="FFFFFF"/>
        </w:rPr>
        <w:t xml:space="preserve">период </w:t>
      </w:r>
      <w:r w:rsidR="007D7E55">
        <w:rPr>
          <w:rFonts w:ascii="Times New Roman" w:hAnsi="Times New Roman"/>
          <w:color w:val="000000"/>
          <w:sz w:val="24"/>
          <w:szCs w:val="24"/>
          <w:shd w:val="clear" w:color="auto" w:fill="FFFFFF"/>
        </w:rPr>
        <w:t xml:space="preserve">переноса сроков (183 дня или 6 месяцев) </w:t>
      </w:r>
      <w:r>
        <w:rPr>
          <w:rFonts w:ascii="Times New Roman" w:hAnsi="Times New Roman"/>
          <w:color w:val="000000"/>
          <w:sz w:val="24"/>
          <w:szCs w:val="24"/>
          <w:shd w:val="clear" w:color="auto" w:fill="FFFFFF"/>
        </w:rPr>
        <w:t>составят</w:t>
      </w:r>
      <w:r w:rsidR="007D7E55">
        <w:rPr>
          <w:rFonts w:ascii="Times New Roman" w:hAnsi="Times New Roman"/>
          <w:color w:val="000000"/>
          <w:sz w:val="24"/>
          <w:szCs w:val="24"/>
          <w:shd w:val="clear" w:color="auto" w:fill="FFFFFF"/>
        </w:rPr>
        <w:t xml:space="preserve"> </w:t>
      </w:r>
      <w:r w:rsidR="007D7E55" w:rsidRPr="007D7E55">
        <w:rPr>
          <w:rFonts w:ascii="Times New Roman" w:hAnsi="Times New Roman"/>
          <w:color w:val="000000"/>
          <w:sz w:val="24"/>
          <w:szCs w:val="24"/>
          <w:highlight w:val="yellow"/>
          <w:shd w:val="clear" w:color="auto" w:fill="FFFFFF"/>
        </w:rPr>
        <w:t>30,000*6 месяцев</w:t>
      </w:r>
      <w:r w:rsidRPr="007D7E55">
        <w:rPr>
          <w:rFonts w:ascii="Times New Roman" w:hAnsi="Times New Roman"/>
          <w:color w:val="000000"/>
          <w:sz w:val="24"/>
          <w:szCs w:val="24"/>
          <w:highlight w:val="yellow"/>
          <w:shd w:val="clear" w:color="auto" w:fill="FFFFFF"/>
        </w:rPr>
        <w:t xml:space="preserve"> </w:t>
      </w:r>
      <w:r w:rsidR="007D7E55" w:rsidRPr="007D7E55">
        <w:rPr>
          <w:rFonts w:ascii="Times New Roman" w:hAnsi="Times New Roman"/>
          <w:color w:val="000000"/>
          <w:sz w:val="24"/>
          <w:szCs w:val="24"/>
          <w:highlight w:val="yellow"/>
          <w:shd w:val="clear" w:color="auto" w:fill="FFFFFF"/>
        </w:rPr>
        <w:t xml:space="preserve">= </w:t>
      </w:r>
      <w:r w:rsidR="007D7E55" w:rsidRPr="00F326CC">
        <w:rPr>
          <w:rFonts w:ascii="Times New Roman" w:hAnsi="Times New Roman"/>
          <w:color w:val="000000"/>
          <w:sz w:val="24"/>
          <w:szCs w:val="24"/>
          <w:shd w:val="clear" w:color="auto" w:fill="FFFFFF"/>
        </w:rPr>
        <w:t>180,000 рублей</w:t>
      </w:r>
      <w:r w:rsidR="007D7E55">
        <w:rPr>
          <w:rFonts w:ascii="Times New Roman" w:hAnsi="Times New Roman"/>
          <w:color w:val="000000"/>
          <w:sz w:val="24"/>
          <w:szCs w:val="24"/>
          <w:shd w:val="clear" w:color="auto" w:fill="FFFFFF"/>
        </w:rPr>
        <w:t>.</w:t>
      </w:r>
    </w:p>
    <w:p w:rsidR="007D7E55" w:rsidRDefault="007D7E55"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7D7E55" w:rsidRDefault="007D7E55" w:rsidP="00276AF0">
      <w:p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Кроме этого, я приобрел квартиру по ипотеке, остаток непогаш</w:t>
      </w:r>
      <w:r w:rsidR="00276AF0">
        <w:rPr>
          <w:rFonts w:ascii="Times New Roman" w:hAnsi="Times New Roman"/>
          <w:color w:val="000000"/>
          <w:sz w:val="24"/>
          <w:szCs w:val="24"/>
          <w:shd w:val="clear" w:color="auto" w:fill="FFFFFF"/>
        </w:rPr>
        <w:t xml:space="preserve">енного ипотечного кредита на текущий момент </w:t>
      </w:r>
      <w:r>
        <w:rPr>
          <w:rFonts w:ascii="Times New Roman" w:hAnsi="Times New Roman"/>
          <w:color w:val="000000"/>
          <w:sz w:val="24"/>
          <w:szCs w:val="24"/>
          <w:shd w:val="clear" w:color="auto" w:fill="FFFFFF"/>
        </w:rPr>
        <w:t>с</w:t>
      </w:r>
      <w:r w:rsidR="00276AF0">
        <w:rPr>
          <w:rFonts w:ascii="Times New Roman" w:hAnsi="Times New Roman"/>
          <w:color w:val="000000"/>
          <w:sz w:val="24"/>
          <w:szCs w:val="24"/>
          <w:shd w:val="clear" w:color="auto" w:fill="FFFFFF"/>
        </w:rPr>
        <w:t>ос</w:t>
      </w:r>
      <w:r>
        <w:rPr>
          <w:rFonts w:ascii="Times New Roman" w:hAnsi="Times New Roman"/>
          <w:color w:val="000000"/>
          <w:sz w:val="24"/>
          <w:szCs w:val="24"/>
          <w:shd w:val="clear" w:color="auto" w:fill="FFFFFF"/>
        </w:rPr>
        <w:t xml:space="preserve">тавляет </w:t>
      </w:r>
      <w:r w:rsidRPr="007D7E55">
        <w:rPr>
          <w:rFonts w:ascii="Times New Roman" w:hAnsi="Times New Roman"/>
          <w:color w:val="000000"/>
          <w:sz w:val="24"/>
          <w:szCs w:val="24"/>
          <w:highlight w:val="yellow"/>
          <w:shd w:val="clear" w:color="auto" w:fill="FFFFFF"/>
        </w:rPr>
        <w:t>1,500,000</w:t>
      </w:r>
      <w:r>
        <w:rPr>
          <w:rFonts w:ascii="Times New Roman" w:hAnsi="Times New Roman"/>
          <w:color w:val="000000"/>
          <w:sz w:val="24"/>
          <w:szCs w:val="24"/>
          <w:shd w:val="clear" w:color="auto" w:fill="FFFFFF"/>
        </w:rPr>
        <w:t xml:space="preserve"> рублей. По условиям пункта </w:t>
      </w:r>
      <w:r w:rsidRPr="00276AF0">
        <w:rPr>
          <w:rFonts w:ascii="Times New Roman" w:hAnsi="Times New Roman"/>
          <w:color w:val="000000"/>
          <w:sz w:val="24"/>
          <w:szCs w:val="24"/>
          <w:highlight w:val="yellow"/>
          <w:shd w:val="clear" w:color="auto" w:fill="FFFFFF"/>
        </w:rPr>
        <w:t>Х.Х.</w:t>
      </w:r>
      <w:r>
        <w:rPr>
          <w:rFonts w:ascii="Times New Roman" w:hAnsi="Times New Roman"/>
          <w:color w:val="000000"/>
          <w:sz w:val="24"/>
          <w:szCs w:val="24"/>
          <w:shd w:val="clear" w:color="auto" w:fill="FFFFFF"/>
        </w:rPr>
        <w:t xml:space="preserve"> договора </w:t>
      </w:r>
      <w:r w:rsidR="00276AF0">
        <w:rPr>
          <w:rFonts w:ascii="Times New Roman" w:hAnsi="Times New Roman"/>
          <w:color w:val="000000"/>
          <w:sz w:val="24"/>
          <w:szCs w:val="24"/>
          <w:shd w:val="clear" w:color="auto" w:fill="FFFFFF"/>
        </w:rPr>
        <w:t>ипотечного кредита</w:t>
      </w:r>
      <w:r>
        <w:rPr>
          <w:rFonts w:ascii="Times New Roman" w:hAnsi="Times New Roman"/>
          <w:color w:val="000000"/>
          <w:sz w:val="24"/>
          <w:szCs w:val="24"/>
          <w:shd w:val="clear" w:color="auto" w:fill="FFFFFF"/>
        </w:rPr>
        <w:t xml:space="preserve"> </w:t>
      </w:r>
      <w:r w:rsidR="00276AF0" w:rsidRPr="00276AF0">
        <w:rPr>
          <w:rFonts w:ascii="Times New Roman" w:hAnsi="Times New Roman"/>
          <w:color w:val="000000"/>
          <w:sz w:val="24"/>
          <w:szCs w:val="24"/>
          <w:highlight w:val="yellow"/>
          <w:shd w:val="clear" w:color="auto" w:fill="FFFFFF"/>
        </w:rPr>
        <w:t>№ХХХ</w:t>
      </w:r>
      <w:r w:rsidR="00276AF0">
        <w:rPr>
          <w:rFonts w:ascii="Times New Roman" w:hAnsi="Times New Roman"/>
          <w:color w:val="000000"/>
          <w:sz w:val="24"/>
          <w:szCs w:val="24"/>
          <w:shd w:val="clear" w:color="auto" w:fill="FFFFFF"/>
        </w:rPr>
        <w:t xml:space="preserve"> от </w:t>
      </w:r>
      <w:r w:rsidR="00276AF0" w:rsidRPr="00276AF0">
        <w:rPr>
          <w:rFonts w:ascii="Times New Roman" w:hAnsi="Times New Roman"/>
          <w:color w:val="000000"/>
          <w:sz w:val="24"/>
          <w:szCs w:val="24"/>
          <w:highlight w:val="yellow"/>
          <w:shd w:val="clear" w:color="auto" w:fill="FFFFFF"/>
        </w:rPr>
        <w:t>ХХ.ХХ.ХХХХ</w:t>
      </w:r>
      <w:r w:rsidR="00276AF0">
        <w:rPr>
          <w:rFonts w:ascii="Times New Roman" w:hAnsi="Times New Roman"/>
          <w:color w:val="000000"/>
          <w:sz w:val="24"/>
          <w:szCs w:val="24"/>
          <w:shd w:val="clear" w:color="auto" w:fill="FFFFFF"/>
        </w:rPr>
        <w:t xml:space="preserve">, заключенного с </w:t>
      </w:r>
      <w:r w:rsidR="00276AF0" w:rsidRPr="00276AF0">
        <w:rPr>
          <w:rFonts w:ascii="Times New Roman" w:hAnsi="Times New Roman"/>
          <w:color w:val="000000"/>
          <w:sz w:val="24"/>
          <w:szCs w:val="24"/>
          <w:highlight w:val="yellow"/>
          <w:shd w:val="clear" w:color="auto" w:fill="FFFFFF"/>
        </w:rPr>
        <w:t>Банком ХХХХХХХХХХ (название банка)</w:t>
      </w:r>
      <w:r w:rsidR="00276AF0">
        <w:rPr>
          <w:rFonts w:ascii="Times New Roman" w:hAnsi="Times New Roman"/>
          <w:color w:val="000000"/>
          <w:sz w:val="24"/>
          <w:szCs w:val="24"/>
          <w:shd w:val="clear" w:color="auto" w:fill="FFFFFF"/>
        </w:rPr>
        <w:t xml:space="preserve">, </w:t>
      </w:r>
      <w:r>
        <w:rPr>
          <w:rFonts w:ascii="Times New Roman" w:hAnsi="Times New Roman"/>
          <w:color w:val="000000"/>
          <w:sz w:val="24"/>
          <w:szCs w:val="24"/>
          <w:shd w:val="clear" w:color="auto" w:fill="FFFFFF"/>
        </w:rPr>
        <w:t>я вынужден нести повышенный расход по ставке (</w:t>
      </w:r>
      <w:r w:rsidRPr="007D7E55">
        <w:rPr>
          <w:rFonts w:ascii="Times New Roman" w:hAnsi="Times New Roman"/>
          <w:color w:val="000000"/>
          <w:sz w:val="24"/>
          <w:szCs w:val="24"/>
          <w:highlight w:val="yellow"/>
          <w:shd w:val="clear" w:color="auto" w:fill="FFFFFF"/>
        </w:rPr>
        <w:t>15% годовых</w:t>
      </w:r>
      <w:r>
        <w:rPr>
          <w:rFonts w:ascii="Times New Roman" w:hAnsi="Times New Roman"/>
          <w:color w:val="000000"/>
          <w:sz w:val="24"/>
          <w:szCs w:val="24"/>
          <w:shd w:val="clear" w:color="auto" w:fill="FFFFFF"/>
        </w:rPr>
        <w:t xml:space="preserve">) до момента регистрации права собственности на объект недвижимости, со снижением ставки до </w:t>
      </w:r>
      <w:r w:rsidRPr="007D7E55">
        <w:rPr>
          <w:rFonts w:ascii="Times New Roman" w:hAnsi="Times New Roman"/>
          <w:color w:val="000000"/>
          <w:sz w:val="24"/>
          <w:szCs w:val="24"/>
          <w:highlight w:val="yellow"/>
          <w:shd w:val="clear" w:color="auto" w:fill="FFFFFF"/>
        </w:rPr>
        <w:t>14%</w:t>
      </w:r>
      <w:r>
        <w:rPr>
          <w:rFonts w:ascii="Times New Roman" w:hAnsi="Times New Roman"/>
          <w:color w:val="000000"/>
          <w:sz w:val="24"/>
          <w:szCs w:val="24"/>
          <w:shd w:val="clear" w:color="auto" w:fill="FFFFFF"/>
        </w:rPr>
        <w:t xml:space="preserve"> после регистрации права собственности. Перенос сроков ввода дома в эксплуатацию и передачи квартиры неизбежно приведет к необходимости несения мною убытков в виде повышенной процентной ставки по вине застройщика. Сумма убытков на период переноса срока (</w:t>
      </w:r>
      <w:r w:rsidRPr="007D7E55">
        <w:rPr>
          <w:rFonts w:ascii="Times New Roman" w:hAnsi="Times New Roman"/>
          <w:color w:val="000000"/>
          <w:sz w:val="24"/>
          <w:szCs w:val="24"/>
          <w:highlight w:val="yellow"/>
          <w:shd w:val="clear" w:color="auto" w:fill="FFFFFF"/>
        </w:rPr>
        <w:t>183 дня</w:t>
      </w:r>
      <w:r>
        <w:rPr>
          <w:rFonts w:ascii="Times New Roman" w:hAnsi="Times New Roman"/>
          <w:color w:val="000000"/>
          <w:sz w:val="24"/>
          <w:szCs w:val="24"/>
          <w:shd w:val="clear" w:color="auto" w:fill="FFFFFF"/>
        </w:rPr>
        <w:t xml:space="preserve">) составит </w:t>
      </w:r>
      <w:r w:rsidRPr="007D7E55">
        <w:rPr>
          <w:rFonts w:ascii="Times New Roman" w:hAnsi="Times New Roman"/>
          <w:color w:val="000000"/>
          <w:sz w:val="24"/>
          <w:szCs w:val="24"/>
          <w:highlight w:val="yellow"/>
          <w:shd w:val="clear" w:color="auto" w:fill="FFFFFF"/>
        </w:rPr>
        <w:t>1,500,000*(15%-14%)/100%*183/365=</w:t>
      </w:r>
      <w:r w:rsidRPr="00F326CC">
        <w:rPr>
          <w:rFonts w:ascii="Times New Roman" w:hAnsi="Times New Roman"/>
          <w:color w:val="000000"/>
          <w:sz w:val="24"/>
          <w:szCs w:val="24"/>
          <w:shd w:val="clear" w:color="auto" w:fill="FFFFFF"/>
        </w:rPr>
        <w:t>7,520 рублей 50 копеек</w:t>
      </w:r>
      <w:r>
        <w:rPr>
          <w:rFonts w:ascii="Times New Roman" w:hAnsi="Times New Roman"/>
          <w:color w:val="000000"/>
          <w:sz w:val="24"/>
          <w:szCs w:val="24"/>
          <w:shd w:val="clear" w:color="auto" w:fill="FFFFFF"/>
        </w:rPr>
        <w:t>.</w:t>
      </w:r>
    </w:p>
    <w:p w:rsidR="007D7E55" w:rsidRDefault="007D7E55"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276AF0" w:rsidRDefault="00F326CC"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Итого, пеня и убытки = </w:t>
      </w:r>
      <w:r w:rsidRPr="00F326CC">
        <w:rPr>
          <w:rFonts w:ascii="Times New Roman" w:hAnsi="Times New Roman"/>
          <w:color w:val="000000"/>
          <w:sz w:val="24"/>
          <w:szCs w:val="24"/>
          <w:highlight w:val="yellow"/>
          <w:shd w:val="clear" w:color="auto" w:fill="FFFFFF"/>
        </w:rPr>
        <w:t xml:space="preserve">221,378 рублей 40 копеек + 180,000 + 7,520 рублей 50 копеек = </w:t>
      </w:r>
      <w:r w:rsidRPr="00E74599">
        <w:rPr>
          <w:rFonts w:ascii="Times New Roman" w:hAnsi="Times New Roman"/>
          <w:b/>
          <w:bCs/>
          <w:color w:val="000000"/>
          <w:sz w:val="24"/>
          <w:szCs w:val="24"/>
          <w:highlight w:val="yellow"/>
          <w:shd w:val="clear" w:color="auto" w:fill="FFFFFF"/>
        </w:rPr>
        <w:t>408,898</w:t>
      </w:r>
      <w:r w:rsidRPr="00F326CC">
        <w:rPr>
          <w:rFonts w:ascii="Times New Roman" w:hAnsi="Times New Roman"/>
          <w:color w:val="000000"/>
          <w:sz w:val="24"/>
          <w:szCs w:val="24"/>
          <w:highlight w:val="yellow"/>
          <w:shd w:val="clear" w:color="auto" w:fill="FFFFFF"/>
        </w:rPr>
        <w:t xml:space="preserve"> </w:t>
      </w:r>
      <w:r w:rsidRPr="00E74599">
        <w:rPr>
          <w:rFonts w:ascii="Times New Roman" w:hAnsi="Times New Roman"/>
          <w:b/>
          <w:bCs/>
          <w:color w:val="000000"/>
          <w:sz w:val="24"/>
          <w:szCs w:val="24"/>
          <w:highlight w:val="yellow"/>
          <w:shd w:val="clear" w:color="auto" w:fill="FFFFFF"/>
        </w:rPr>
        <w:t>рублей 90 копеек</w:t>
      </w:r>
      <w:r w:rsidRPr="00F326CC">
        <w:rPr>
          <w:rFonts w:ascii="Times New Roman" w:hAnsi="Times New Roman"/>
          <w:color w:val="000000"/>
          <w:sz w:val="24"/>
          <w:szCs w:val="24"/>
          <w:highlight w:val="yellow"/>
          <w:shd w:val="clear" w:color="auto" w:fill="FFFFFF"/>
        </w:rPr>
        <w:t>.</w:t>
      </w:r>
    </w:p>
    <w:p w:rsidR="00276AF0" w:rsidRDefault="00276AF0"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7D7E55" w:rsidRDefault="00276AF0"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Р</w:t>
      </w:r>
      <w:r w:rsidR="007D7E55">
        <w:rPr>
          <w:rFonts w:ascii="Times New Roman" w:hAnsi="Times New Roman"/>
          <w:color w:val="000000"/>
          <w:sz w:val="24"/>
          <w:szCs w:val="24"/>
          <w:shd w:val="clear" w:color="auto" w:fill="FFFFFF"/>
        </w:rPr>
        <w:t>егистрация доп. Соглашения к ДДУ потребует дополнительных расходов по оплате гос. пошлины в регистрирующих органах или организации, осуществляющей содействие в проведении такой регистрации.</w:t>
      </w:r>
      <w:r w:rsidR="00F326CC">
        <w:rPr>
          <w:rFonts w:ascii="Times New Roman" w:hAnsi="Times New Roman"/>
          <w:color w:val="000000"/>
          <w:sz w:val="24"/>
          <w:szCs w:val="24"/>
          <w:shd w:val="clear" w:color="auto" w:fill="FFFFFF"/>
        </w:rPr>
        <w:t xml:space="preserve"> Эти расходы в случае их несения дольщиком являются его прямыми убытками и также подлежат компенсации застройщиком.</w:t>
      </w:r>
    </w:p>
    <w:p w:rsidR="00F326CC" w:rsidRDefault="00F326CC"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7D7E55" w:rsidRPr="007D7E55" w:rsidRDefault="007D7E55" w:rsidP="007D7E55">
      <w:pPr>
        <w:autoSpaceDE w:val="0"/>
        <w:autoSpaceDN w:val="0"/>
        <w:adjustRightInd w:val="0"/>
        <w:spacing w:after="0" w:line="240" w:lineRule="auto"/>
        <w:jc w:val="both"/>
        <w:rPr>
          <w:rFonts w:ascii="Times New Roman" w:hAnsi="Times New Roman"/>
          <w:b/>
          <w:bCs/>
          <w:i/>
          <w:iCs/>
          <w:sz w:val="24"/>
          <w:szCs w:val="24"/>
          <w:u w:val="single"/>
        </w:rPr>
      </w:pPr>
      <w:r w:rsidRPr="007D7E55">
        <w:rPr>
          <w:rFonts w:ascii="Times New Roman" w:hAnsi="Times New Roman"/>
          <w:b/>
          <w:bCs/>
          <w:i/>
          <w:iCs/>
          <w:sz w:val="24"/>
          <w:szCs w:val="24"/>
          <w:u w:val="single"/>
        </w:rPr>
        <w:t>Нормы закона о защите прав потребителей №2300-1 от 7 февраля 1992г. (далее ЗОЗПП)</w:t>
      </w:r>
    </w:p>
    <w:p w:rsidR="007B4A88" w:rsidRPr="007D7E55" w:rsidRDefault="007B4A88" w:rsidP="007D7E55">
      <w:pPr>
        <w:autoSpaceDE w:val="0"/>
        <w:autoSpaceDN w:val="0"/>
        <w:adjustRightInd w:val="0"/>
        <w:spacing w:after="0" w:line="240" w:lineRule="auto"/>
        <w:jc w:val="both"/>
        <w:rPr>
          <w:rFonts w:ascii="Times New Roman" w:hAnsi="Times New Roman"/>
          <w:b/>
          <w:bCs/>
          <w:i/>
          <w:iCs/>
          <w:sz w:val="24"/>
          <w:szCs w:val="24"/>
          <w:u w:val="single"/>
        </w:rPr>
      </w:pPr>
    </w:p>
    <w:p w:rsidR="007D7E55" w:rsidRPr="007D7E55" w:rsidRDefault="007D7E55"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В соответствие с п.1 ст. 28 Закона о защите прав потребителей №2300-1 от 7 февраля 1992г.:</w:t>
      </w:r>
    </w:p>
    <w:p w:rsidR="007D7E55" w:rsidRPr="007D7E55" w:rsidRDefault="007D7E55"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 </w:t>
      </w:r>
    </w:p>
    <w:p w:rsidR="007D7E55" w:rsidRPr="007D7E55" w:rsidRDefault="007D7E55" w:rsidP="007D7E55">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Если исполнитель нарушил сроки выполнения работы (оказания услуги) - сроки начала и (или) окончания выполнения работы (оказания услуги) и (или) промежуточные сроки выполнения работы (оказания услуги) или во время выполнения работы (оказания услуги) стало очевидным, что она не будет выполнена в срок, потребитель по своему выбору вправе:</w:t>
      </w:r>
    </w:p>
    <w:p w:rsidR="007D7E55" w:rsidRPr="007D7E55" w:rsidRDefault="007D7E55" w:rsidP="00E74599">
      <w:pPr>
        <w:numPr>
          <w:ilvl w:val="0"/>
          <w:numId w:val="5"/>
        </w:num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назначить исполнителю новый срок;</w:t>
      </w:r>
    </w:p>
    <w:p w:rsidR="007D7E55" w:rsidRPr="007D7E55" w:rsidRDefault="007D7E55" w:rsidP="00E74599">
      <w:pPr>
        <w:numPr>
          <w:ilvl w:val="0"/>
          <w:numId w:val="5"/>
        </w:num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поручить выполнение работы (оказание услуги) третьим лицам за разумную цену или выполнить ее своими силами и потребовать от исполнителя возмещения понесенных расходов;</w:t>
      </w:r>
    </w:p>
    <w:p w:rsidR="007D7E55" w:rsidRPr="00E74599" w:rsidRDefault="007D7E55" w:rsidP="00E74599">
      <w:pPr>
        <w:numPr>
          <w:ilvl w:val="0"/>
          <w:numId w:val="5"/>
        </w:numPr>
        <w:autoSpaceDE w:val="0"/>
        <w:autoSpaceDN w:val="0"/>
        <w:adjustRightInd w:val="0"/>
        <w:spacing w:after="0" w:line="240" w:lineRule="auto"/>
        <w:jc w:val="both"/>
        <w:rPr>
          <w:rFonts w:ascii="Times New Roman" w:hAnsi="Times New Roman"/>
          <w:b/>
          <w:bCs/>
          <w:color w:val="000000"/>
          <w:sz w:val="24"/>
          <w:szCs w:val="24"/>
          <w:shd w:val="clear" w:color="auto" w:fill="FFFFFF"/>
        </w:rPr>
      </w:pPr>
      <w:r w:rsidRPr="00E74599">
        <w:rPr>
          <w:rFonts w:ascii="Times New Roman" w:hAnsi="Times New Roman"/>
          <w:b/>
          <w:bCs/>
          <w:color w:val="000000"/>
          <w:sz w:val="24"/>
          <w:szCs w:val="24"/>
          <w:shd w:val="clear" w:color="auto" w:fill="FFFFFF"/>
        </w:rPr>
        <w:t>потребовать уменьшения цены за выполнение работы (оказание услуги);</w:t>
      </w:r>
    </w:p>
    <w:p w:rsidR="007D7E55" w:rsidRPr="007D7E55" w:rsidRDefault="007D7E55" w:rsidP="00E74599">
      <w:pPr>
        <w:numPr>
          <w:ilvl w:val="0"/>
          <w:numId w:val="5"/>
        </w:numPr>
        <w:autoSpaceDE w:val="0"/>
        <w:autoSpaceDN w:val="0"/>
        <w:adjustRightInd w:val="0"/>
        <w:spacing w:after="0" w:line="240" w:lineRule="auto"/>
        <w:jc w:val="both"/>
        <w:rPr>
          <w:rFonts w:ascii="Times New Roman" w:hAnsi="Times New Roman"/>
          <w:color w:val="000000"/>
          <w:sz w:val="24"/>
          <w:szCs w:val="24"/>
          <w:shd w:val="clear" w:color="auto" w:fill="FFFFFF"/>
        </w:rPr>
      </w:pPr>
      <w:r w:rsidRPr="007D7E55">
        <w:rPr>
          <w:rFonts w:ascii="Times New Roman" w:hAnsi="Times New Roman"/>
          <w:color w:val="000000"/>
          <w:sz w:val="24"/>
          <w:szCs w:val="24"/>
          <w:shd w:val="clear" w:color="auto" w:fill="FFFFFF"/>
        </w:rPr>
        <w:t>отказаться от исполнения договора о выполнении работы (оказании услуги).</w:t>
      </w:r>
    </w:p>
    <w:p w:rsidR="007B4A88" w:rsidRPr="007B4A88" w:rsidRDefault="007B4A88" w:rsidP="007B4A88">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lastRenderedPageBreak/>
        <w:t> </w:t>
      </w:r>
    </w:p>
    <w:p w:rsidR="00E74599" w:rsidRDefault="00E74599" w:rsidP="00E74599">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В соответствие со ст. 421 ГК РФ "Свобода договора" Понуждение к заключению договора не допускается, за исключением случаев, когда обязанность заключить договор предусмотрена настоящим Кодексом, законом или добровольно принятым обязательством.</w:t>
      </w:r>
      <w:r w:rsidRPr="007B4A88">
        <w:rPr>
          <w:rFonts w:ascii="Times New Roman" w:hAnsi="Times New Roman"/>
          <w:color w:val="000000"/>
          <w:sz w:val="24"/>
          <w:szCs w:val="24"/>
          <w:shd w:val="clear" w:color="auto" w:fill="FFFFFF"/>
        </w:rPr>
        <w:br/>
      </w:r>
    </w:p>
    <w:p w:rsidR="007B4A88" w:rsidRDefault="007B4A88" w:rsidP="006271F3">
      <w:pPr>
        <w:autoSpaceDE w:val="0"/>
        <w:autoSpaceDN w:val="0"/>
        <w:adjustRightInd w:val="0"/>
        <w:spacing w:after="0" w:line="240" w:lineRule="auto"/>
        <w:jc w:val="both"/>
        <w:rPr>
          <w:rFonts w:ascii="Times New Roman" w:hAnsi="Times New Roman"/>
          <w:color w:val="000000"/>
          <w:sz w:val="24"/>
          <w:szCs w:val="24"/>
          <w:shd w:val="clear" w:color="auto" w:fill="FFFFFF"/>
        </w:rPr>
      </w:pPr>
      <w:r w:rsidRPr="007B4A88">
        <w:rPr>
          <w:rFonts w:ascii="Times New Roman" w:hAnsi="Times New Roman"/>
          <w:color w:val="000000"/>
          <w:sz w:val="24"/>
          <w:szCs w:val="24"/>
          <w:shd w:val="clear" w:color="auto" w:fill="FFFFFF"/>
        </w:rPr>
        <w:t>Таким образом, учитывая положения п.2 статьи 6 Закона 214-ФЗ, в которой содержится расчет компенсации за перенос сроков ввода многоквартирного дома в эксплуатацию</w:t>
      </w:r>
      <w:r w:rsidR="00F326CC">
        <w:rPr>
          <w:rFonts w:ascii="Times New Roman" w:hAnsi="Times New Roman"/>
          <w:color w:val="000000"/>
          <w:sz w:val="24"/>
          <w:szCs w:val="24"/>
          <w:shd w:val="clear" w:color="auto" w:fill="FFFFFF"/>
        </w:rPr>
        <w:t xml:space="preserve"> и компенсацию убытков,</w:t>
      </w:r>
      <w:r w:rsidRPr="007B4A88">
        <w:rPr>
          <w:rFonts w:ascii="Times New Roman" w:hAnsi="Times New Roman"/>
          <w:color w:val="000000"/>
          <w:sz w:val="24"/>
          <w:szCs w:val="24"/>
          <w:shd w:val="clear" w:color="auto" w:fill="FFFFFF"/>
        </w:rPr>
        <w:t xml:space="preserve"> и норму п.1 статьи 28 Закона о защите прав потребителей, предусматривающую уменьшение цены за выполненные работы при переносе сроков, </w:t>
      </w:r>
      <w:r w:rsidR="00F326CC">
        <w:rPr>
          <w:rFonts w:ascii="Times New Roman" w:hAnsi="Times New Roman"/>
          <w:color w:val="000000"/>
          <w:sz w:val="24"/>
          <w:szCs w:val="24"/>
          <w:shd w:val="clear" w:color="auto" w:fill="FFFFFF"/>
        </w:rPr>
        <w:t xml:space="preserve">я </w:t>
      </w:r>
      <w:r w:rsidR="00F64C2D">
        <w:rPr>
          <w:rFonts w:ascii="Times New Roman" w:hAnsi="Times New Roman"/>
          <w:color w:val="000000"/>
          <w:sz w:val="24"/>
          <w:szCs w:val="24"/>
          <w:shd w:val="clear" w:color="auto" w:fill="FFFFFF"/>
        </w:rPr>
        <w:t xml:space="preserve">готов подписать с Истцом </w:t>
      </w:r>
      <w:r w:rsidR="00F64C2D" w:rsidRPr="00F64C2D">
        <w:rPr>
          <w:rFonts w:ascii="Times New Roman" w:hAnsi="Times New Roman"/>
          <w:b/>
          <w:bCs/>
          <w:color w:val="000000"/>
          <w:sz w:val="24"/>
          <w:szCs w:val="24"/>
          <w:u w:val="single"/>
          <w:shd w:val="clear" w:color="auto" w:fill="FFFFFF"/>
        </w:rPr>
        <w:t>мировое соглашение</w:t>
      </w:r>
      <w:r w:rsidR="00F64C2D">
        <w:rPr>
          <w:rFonts w:ascii="Times New Roman" w:hAnsi="Times New Roman"/>
          <w:color w:val="000000"/>
          <w:sz w:val="24"/>
          <w:szCs w:val="24"/>
          <w:shd w:val="clear" w:color="auto" w:fill="FFFFFF"/>
        </w:rPr>
        <w:t>, предусмотрев</w:t>
      </w:r>
      <w:r w:rsidR="00F326CC">
        <w:rPr>
          <w:rFonts w:ascii="Times New Roman" w:hAnsi="Times New Roman"/>
          <w:color w:val="000000"/>
          <w:sz w:val="24"/>
          <w:szCs w:val="24"/>
          <w:shd w:val="clear" w:color="auto" w:fill="FFFFFF"/>
        </w:rPr>
        <w:t xml:space="preserve"> измен</w:t>
      </w:r>
      <w:r w:rsidR="00F64C2D">
        <w:rPr>
          <w:rFonts w:ascii="Times New Roman" w:hAnsi="Times New Roman"/>
          <w:color w:val="000000"/>
          <w:sz w:val="24"/>
          <w:szCs w:val="24"/>
          <w:shd w:val="clear" w:color="auto" w:fill="FFFFFF"/>
        </w:rPr>
        <w:t>ение</w:t>
      </w:r>
      <w:r w:rsidR="00F326CC">
        <w:rPr>
          <w:rFonts w:ascii="Times New Roman" w:hAnsi="Times New Roman"/>
          <w:color w:val="000000"/>
          <w:sz w:val="24"/>
          <w:szCs w:val="24"/>
          <w:shd w:val="clear" w:color="auto" w:fill="FFFFFF"/>
        </w:rPr>
        <w:t xml:space="preserve"> срок</w:t>
      </w:r>
      <w:r w:rsidR="00F64C2D">
        <w:rPr>
          <w:rFonts w:ascii="Times New Roman" w:hAnsi="Times New Roman"/>
          <w:color w:val="000000"/>
          <w:sz w:val="24"/>
          <w:szCs w:val="24"/>
          <w:shd w:val="clear" w:color="auto" w:fill="FFFFFF"/>
        </w:rPr>
        <w:t>ов</w:t>
      </w:r>
      <w:r w:rsidR="00F326CC">
        <w:rPr>
          <w:rFonts w:ascii="Times New Roman" w:hAnsi="Times New Roman"/>
          <w:color w:val="000000"/>
          <w:sz w:val="24"/>
          <w:szCs w:val="24"/>
          <w:shd w:val="clear" w:color="auto" w:fill="FFFFFF"/>
        </w:rPr>
        <w:t xml:space="preserve"> ввода дома в эксплуатацию и передачи мне квартиры на </w:t>
      </w:r>
      <w:r w:rsidR="00F326CC" w:rsidRPr="00F326CC">
        <w:rPr>
          <w:rFonts w:ascii="Times New Roman" w:hAnsi="Times New Roman"/>
          <w:color w:val="000000"/>
          <w:sz w:val="24"/>
          <w:szCs w:val="24"/>
          <w:highlight w:val="yellow"/>
          <w:shd w:val="clear" w:color="auto" w:fill="FFFFFF"/>
        </w:rPr>
        <w:t>183</w:t>
      </w:r>
      <w:r w:rsidR="00F326CC">
        <w:rPr>
          <w:rFonts w:ascii="Times New Roman" w:hAnsi="Times New Roman"/>
          <w:color w:val="000000"/>
          <w:sz w:val="24"/>
          <w:szCs w:val="24"/>
          <w:shd w:val="clear" w:color="auto" w:fill="FFFFFF"/>
        </w:rPr>
        <w:t xml:space="preserve"> дня при одновременном изменении пункта </w:t>
      </w:r>
      <w:r w:rsidR="00F326CC" w:rsidRPr="00F326CC">
        <w:rPr>
          <w:rFonts w:ascii="Times New Roman" w:hAnsi="Times New Roman"/>
          <w:color w:val="000000"/>
          <w:sz w:val="24"/>
          <w:szCs w:val="24"/>
          <w:highlight w:val="yellow"/>
          <w:shd w:val="clear" w:color="auto" w:fill="FFFFFF"/>
        </w:rPr>
        <w:t>ДДУ № Х.Х.</w:t>
      </w:r>
      <w:r w:rsidR="00F326CC">
        <w:rPr>
          <w:rFonts w:ascii="Times New Roman" w:hAnsi="Times New Roman"/>
          <w:color w:val="000000"/>
          <w:sz w:val="24"/>
          <w:szCs w:val="24"/>
          <w:shd w:val="clear" w:color="auto" w:fill="FFFFFF"/>
        </w:rPr>
        <w:t xml:space="preserve"> "</w:t>
      </w:r>
      <w:r w:rsidR="00F326CC" w:rsidRPr="00F326CC">
        <w:rPr>
          <w:rFonts w:ascii="Times New Roman" w:hAnsi="Times New Roman"/>
          <w:color w:val="000000"/>
          <w:sz w:val="24"/>
          <w:szCs w:val="24"/>
          <w:highlight w:val="yellow"/>
          <w:shd w:val="clear" w:color="auto" w:fill="FFFFFF"/>
        </w:rPr>
        <w:t>Стоимость квартиры</w:t>
      </w:r>
      <w:r w:rsidR="00F326CC">
        <w:rPr>
          <w:rFonts w:ascii="Times New Roman" w:hAnsi="Times New Roman"/>
          <w:color w:val="000000"/>
          <w:sz w:val="24"/>
          <w:szCs w:val="24"/>
          <w:shd w:val="clear" w:color="auto" w:fill="FFFFFF"/>
        </w:rPr>
        <w:t xml:space="preserve">" на общую сумму пени и убытков в размере </w:t>
      </w:r>
      <w:r w:rsidR="00E74599" w:rsidRPr="00E74599">
        <w:rPr>
          <w:rFonts w:ascii="Times New Roman" w:hAnsi="Times New Roman"/>
          <w:b/>
          <w:bCs/>
          <w:color w:val="000000"/>
          <w:sz w:val="24"/>
          <w:szCs w:val="24"/>
          <w:highlight w:val="yellow"/>
          <w:shd w:val="clear" w:color="auto" w:fill="FFFFFF"/>
        </w:rPr>
        <w:t>408,898</w:t>
      </w:r>
      <w:r w:rsidR="00E74599" w:rsidRPr="00F326CC">
        <w:rPr>
          <w:rFonts w:ascii="Times New Roman" w:hAnsi="Times New Roman"/>
          <w:color w:val="000000"/>
          <w:sz w:val="24"/>
          <w:szCs w:val="24"/>
          <w:highlight w:val="yellow"/>
          <w:shd w:val="clear" w:color="auto" w:fill="FFFFFF"/>
        </w:rPr>
        <w:t xml:space="preserve"> </w:t>
      </w:r>
      <w:r w:rsidR="00E74599" w:rsidRPr="00E74599">
        <w:rPr>
          <w:rFonts w:ascii="Times New Roman" w:hAnsi="Times New Roman"/>
          <w:b/>
          <w:bCs/>
          <w:color w:val="000000"/>
          <w:sz w:val="24"/>
          <w:szCs w:val="24"/>
          <w:highlight w:val="yellow"/>
          <w:shd w:val="clear" w:color="auto" w:fill="FFFFFF"/>
        </w:rPr>
        <w:t>рублей 90 копеек</w:t>
      </w:r>
      <w:r w:rsidR="00E74599">
        <w:rPr>
          <w:rFonts w:ascii="Times New Roman" w:hAnsi="Times New Roman"/>
          <w:color w:val="000000"/>
          <w:sz w:val="24"/>
          <w:szCs w:val="24"/>
          <w:shd w:val="clear" w:color="auto" w:fill="FFFFFF"/>
        </w:rPr>
        <w:t xml:space="preserve">, </w:t>
      </w:r>
      <w:r w:rsidR="00F326CC">
        <w:rPr>
          <w:rFonts w:ascii="Times New Roman" w:hAnsi="Times New Roman"/>
          <w:color w:val="000000"/>
          <w:sz w:val="24"/>
          <w:szCs w:val="24"/>
          <w:shd w:val="clear" w:color="auto" w:fill="FFFFFF"/>
        </w:rPr>
        <w:t xml:space="preserve">как рассчитано выше. </w:t>
      </w:r>
      <w:r w:rsidR="00F326CC" w:rsidRPr="006271F3">
        <w:rPr>
          <w:rFonts w:ascii="Times New Roman" w:hAnsi="Times New Roman"/>
          <w:b/>
          <w:bCs/>
          <w:color w:val="000000"/>
          <w:sz w:val="24"/>
          <w:szCs w:val="24"/>
          <w:u w:val="single"/>
          <w:shd w:val="clear" w:color="auto" w:fill="FFFFFF"/>
        </w:rPr>
        <w:t>Предлагаю предусмотреть в Доп. Соглашении к ДДУ в</w:t>
      </w:r>
      <w:r w:rsidRPr="006271F3">
        <w:rPr>
          <w:rFonts w:ascii="Times New Roman" w:hAnsi="Times New Roman"/>
          <w:b/>
          <w:bCs/>
          <w:color w:val="000000"/>
          <w:sz w:val="24"/>
          <w:szCs w:val="24"/>
          <w:u w:val="single"/>
          <w:shd w:val="clear" w:color="auto" w:fill="FFFFFF"/>
        </w:rPr>
        <w:t>ыплату </w:t>
      </w:r>
      <w:r w:rsidR="00F326CC" w:rsidRPr="006271F3">
        <w:rPr>
          <w:rFonts w:ascii="Times New Roman" w:hAnsi="Times New Roman"/>
          <w:b/>
          <w:bCs/>
          <w:color w:val="000000"/>
          <w:sz w:val="24"/>
          <w:szCs w:val="24"/>
          <w:u w:val="single"/>
          <w:shd w:val="clear" w:color="auto" w:fill="FFFFFF"/>
        </w:rPr>
        <w:t xml:space="preserve">мне </w:t>
      </w:r>
      <w:r w:rsidRPr="006271F3">
        <w:rPr>
          <w:rFonts w:ascii="Times New Roman" w:hAnsi="Times New Roman"/>
          <w:b/>
          <w:bCs/>
          <w:color w:val="000000"/>
          <w:sz w:val="24"/>
          <w:szCs w:val="24"/>
          <w:u w:val="single"/>
          <w:shd w:val="clear" w:color="auto" w:fill="FFFFFF"/>
        </w:rPr>
        <w:t>разницы в кассе застройщика или любым иным способом, не противоречащим законодательству РФ</w:t>
      </w:r>
      <w:r w:rsidR="00F326CC" w:rsidRPr="006271F3">
        <w:rPr>
          <w:rFonts w:ascii="Times New Roman" w:hAnsi="Times New Roman"/>
          <w:b/>
          <w:bCs/>
          <w:color w:val="000000"/>
          <w:sz w:val="24"/>
          <w:szCs w:val="24"/>
          <w:u w:val="single"/>
          <w:shd w:val="clear" w:color="auto" w:fill="FFFFFF"/>
        </w:rPr>
        <w:t xml:space="preserve"> в течение</w:t>
      </w:r>
      <w:r w:rsidR="00276AF0" w:rsidRPr="006271F3">
        <w:rPr>
          <w:rFonts w:ascii="Times New Roman" w:hAnsi="Times New Roman"/>
          <w:b/>
          <w:bCs/>
          <w:color w:val="000000"/>
          <w:sz w:val="24"/>
          <w:szCs w:val="24"/>
          <w:u w:val="single"/>
          <w:shd w:val="clear" w:color="auto" w:fill="FFFFFF"/>
        </w:rPr>
        <w:t xml:space="preserve"> 5 дней после подписания </w:t>
      </w:r>
      <w:r w:rsidR="006271F3" w:rsidRPr="006271F3">
        <w:rPr>
          <w:rFonts w:ascii="Times New Roman" w:hAnsi="Times New Roman"/>
          <w:b/>
          <w:bCs/>
          <w:color w:val="000000"/>
          <w:sz w:val="24"/>
          <w:szCs w:val="24"/>
          <w:u w:val="single"/>
          <w:shd w:val="clear" w:color="auto" w:fill="FFFFFF"/>
        </w:rPr>
        <w:t>мирового соглашения</w:t>
      </w:r>
      <w:r w:rsidRPr="007B4A88">
        <w:rPr>
          <w:rFonts w:ascii="Times New Roman" w:hAnsi="Times New Roman"/>
          <w:color w:val="000000"/>
          <w:sz w:val="24"/>
          <w:szCs w:val="24"/>
          <w:shd w:val="clear" w:color="auto" w:fill="FFFFFF"/>
        </w:rPr>
        <w:t xml:space="preserve">. </w:t>
      </w:r>
      <w:r w:rsidR="00F326CC">
        <w:rPr>
          <w:rFonts w:ascii="Times New Roman" w:hAnsi="Times New Roman"/>
          <w:color w:val="000000"/>
          <w:sz w:val="24"/>
          <w:szCs w:val="24"/>
          <w:shd w:val="clear" w:color="auto" w:fill="FFFFFF"/>
        </w:rPr>
        <w:t xml:space="preserve">При этом, учитывая, что необходимость расходов по регистрации доп. Соглашения к ДДУ вызвана переносами сроков строительства по вине застройщика, предлагаю </w:t>
      </w:r>
      <w:r w:rsidR="00276AF0">
        <w:rPr>
          <w:rFonts w:ascii="Times New Roman" w:hAnsi="Times New Roman"/>
          <w:color w:val="000000"/>
          <w:sz w:val="24"/>
          <w:szCs w:val="24"/>
          <w:shd w:val="clear" w:color="auto" w:fill="FFFFFF"/>
        </w:rPr>
        <w:t xml:space="preserve">в доп. Соглашении к ДДУ предусмотреть, что </w:t>
      </w:r>
      <w:r w:rsidR="00E74599">
        <w:rPr>
          <w:rFonts w:ascii="Times New Roman" w:hAnsi="Times New Roman"/>
          <w:color w:val="000000"/>
          <w:sz w:val="24"/>
          <w:szCs w:val="24"/>
          <w:shd w:val="clear" w:color="auto" w:fill="FFFFFF"/>
        </w:rPr>
        <w:t>застройщик сам организует регистрацию данного доп. Соглашения в органах регистрации и данная регистрация, включая оплату гос. пошлины, будет осуществлена застройщиком за свой счет</w:t>
      </w:r>
      <w:r w:rsidR="00276AF0">
        <w:rPr>
          <w:rFonts w:ascii="Times New Roman" w:hAnsi="Times New Roman"/>
          <w:color w:val="000000"/>
          <w:sz w:val="24"/>
          <w:szCs w:val="24"/>
          <w:shd w:val="clear" w:color="auto" w:fill="FFFFFF"/>
        </w:rPr>
        <w:t xml:space="preserve">. В случае согласия </w:t>
      </w:r>
      <w:r w:rsidR="00F64C2D">
        <w:rPr>
          <w:rFonts w:ascii="Times New Roman" w:hAnsi="Times New Roman"/>
          <w:color w:val="000000"/>
          <w:sz w:val="24"/>
          <w:szCs w:val="24"/>
          <w:shd w:val="clear" w:color="auto" w:fill="FFFFFF"/>
        </w:rPr>
        <w:t xml:space="preserve">Ответчиком </w:t>
      </w:r>
      <w:r w:rsidR="00276AF0">
        <w:rPr>
          <w:rFonts w:ascii="Times New Roman" w:hAnsi="Times New Roman"/>
          <w:color w:val="000000"/>
          <w:sz w:val="24"/>
          <w:szCs w:val="24"/>
          <w:shd w:val="clear" w:color="auto" w:fill="FFFFFF"/>
        </w:rPr>
        <w:t xml:space="preserve">изменить </w:t>
      </w:r>
      <w:r w:rsidR="00F64C2D">
        <w:rPr>
          <w:rFonts w:ascii="Times New Roman" w:hAnsi="Times New Roman"/>
          <w:color w:val="000000"/>
          <w:sz w:val="24"/>
          <w:szCs w:val="24"/>
          <w:shd w:val="clear" w:color="auto" w:fill="FFFFFF"/>
        </w:rPr>
        <w:t>Договор долевого участия на данных условиях ходатайствую о переносе судебного заседания для согласования с Ответчиком текста мирового соглашение.</w:t>
      </w:r>
    </w:p>
    <w:p w:rsidR="00F64C2D" w:rsidRDefault="00F64C2D" w:rsidP="00F64C2D">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8565DE" w:rsidRPr="00D838B0" w:rsidRDefault="008565DE" w:rsidP="00D838B0">
      <w:pPr>
        <w:autoSpaceDE w:val="0"/>
        <w:autoSpaceDN w:val="0"/>
        <w:adjustRightInd w:val="0"/>
        <w:spacing w:after="0" w:line="240" w:lineRule="auto"/>
        <w:jc w:val="both"/>
        <w:rPr>
          <w:rFonts w:ascii="Times New Roman" w:hAnsi="Times New Roman"/>
          <w:b/>
          <w:bCs/>
          <w:color w:val="000000"/>
          <w:sz w:val="24"/>
          <w:szCs w:val="24"/>
          <w:u w:val="single"/>
          <w:shd w:val="clear" w:color="auto" w:fill="FFFFFF"/>
        </w:rPr>
      </w:pPr>
      <w:r w:rsidRPr="00D838B0">
        <w:rPr>
          <w:rFonts w:ascii="Times New Roman" w:hAnsi="Times New Roman"/>
          <w:b/>
          <w:bCs/>
          <w:color w:val="000000"/>
          <w:sz w:val="24"/>
          <w:szCs w:val="24"/>
          <w:u w:val="single"/>
          <w:shd w:val="clear" w:color="auto" w:fill="FFFFFF"/>
        </w:rPr>
        <w:t>Согласно ч. 1 ст. 421 ГК РФ граждане и юридические лица свободны в заключении договора.</w:t>
      </w:r>
    </w:p>
    <w:p w:rsidR="00D838B0" w:rsidRPr="00D838B0" w:rsidRDefault="00D838B0" w:rsidP="00D838B0">
      <w:pPr>
        <w:autoSpaceDE w:val="0"/>
        <w:autoSpaceDN w:val="0"/>
        <w:adjustRightInd w:val="0"/>
        <w:spacing w:after="0" w:line="240" w:lineRule="auto"/>
        <w:jc w:val="both"/>
        <w:rPr>
          <w:rFonts w:ascii="Times New Roman" w:hAnsi="Times New Roman"/>
          <w:b/>
          <w:bCs/>
          <w:color w:val="000000"/>
          <w:sz w:val="24"/>
          <w:szCs w:val="24"/>
          <w:u w:val="single"/>
          <w:shd w:val="clear" w:color="auto" w:fill="FFFFFF"/>
        </w:rPr>
      </w:pPr>
    </w:p>
    <w:p w:rsidR="008565DE" w:rsidRPr="00D838B0" w:rsidRDefault="008565DE" w:rsidP="00D838B0">
      <w:pPr>
        <w:autoSpaceDE w:val="0"/>
        <w:autoSpaceDN w:val="0"/>
        <w:adjustRightInd w:val="0"/>
        <w:spacing w:after="0" w:line="240" w:lineRule="auto"/>
        <w:jc w:val="both"/>
        <w:rPr>
          <w:rFonts w:ascii="Times New Roman" w:hAnsi="Times New Roman"/>
          <w:b/>
          <w:bCs/>
          <w:color w:val="000000"/>
          <w:sz w:val="24"/>
          <w:szCs w:val="24"/>
          <w:u w:val="single"/>
          <w:shd w:val="clear" w:color="auto" w:fill="FFFFFF"/>
        </w:rPr>
      </w:pPr>
      <w:r w:rsidRPr="00D838B0">
        <w:rPr>
          <w:rFonts w:ascii="Times New Roman" w:hAnsi="Times New Roman"/>
          <w:b/>
          <w:bCs/>
          <w:color w:val="000000"/>
          <w:sz w:val="24"/>
          <w:szCs w:val="24"/>
          <w:u w:val="single"/>
          <w:shd w:val="clear" w:color="auto" w:fill="FFFFFF"/>
        </w:rPr>
        <w:t>Понуждение к заключению договора не допускается, за исключением случаев, когда обязанность заключить договор предусмотрена ГК РФ, законом или добровольно принятым обязательством.</w:t>
      </w:r>
    </w:p>
    <w:p w:rsidR="00D838B0" w:rsidRPr="00D838B0" w:rsidRDefault="00D838B0" w:rsidP="00D838B0">
      <w:pPr>
        <w:autoSpaceDE w:val="0"/>
        <w:autoSpaceDN w:val="0"/>
        <w:adjustRightInd w:val="0"/>
        <w:spacing w:after="0" w:line="240" w:lineRule="auto"/>
        <w:jc w:val="both"/>
        <w:rPr>
          <w:rFonts w:ascii="Times New Roman" w:hAnsi="Times New Roman"/>
          <w:b/>
          <w:bCs/>
          <w:color w:val="000000"/>
          <w:sz w:val="24"/>
          <w:szCs w:val="24"/>
          <w:u w:val="single"/>
          <w:shd w:val="clear" w:color="auto" w:fill="FFFFFF"/>
        </w:rPr>
      </w:pPr>
    </w:p>
    <w:p w:rsidR="008565DE" w:rsidRPr="00D838B0" w:rsidRDefault="008565DE" w:rsidP="00D838B0">
      <w:pPr>
        <w:autoSpaceDE w:val="0"/>
        <w:autoSpaceDN w:val="0"/>
        <w:adjustRightInd w:val="0"/>
        <w:spacing w:after="0" w:line="240" w:lineRule="auto"/>
        <w:jc w:val="both"/>
        <w:rPr>
          <w:rFonts w:ascii="Times New Roman" w:hAnsi="Times New Roman"/>
          <w:b/>
          <w:bCs/>
          <w:color w:val="000000"/>
          <w:sz w:val="24"/>
          <w:szCs w:val="24"/>
          <w:u w:val="single"/>
          <w:shd w:val="clear" w:color="auto" w:fill="FFFFFF"/>
        </w:rPr>
      </w:pPr>
      <w:r w:rsidRPr="00D838B0">
        <w:rPr>
          <w:rFonts w:ascii="Times New Roman" w:hAnsi="Times New Roman"/>
          <w:b/>
          <w:bCs/>
          <w:color w:val="000000"/>
          <w:sz w:val="24"/>
          <w:szCs w:val="24"/>
          <w:u w:val="single"/>
          <w:shd w:val="clear" w:color="auto" w:fill="FFFFFF"/>
        </w:rPr>
        <w:t xml:space="preserve">Таким образом, дополнительное соглашение может быть либо подписано </w:t>
      </w:r>
      <w:r w:rsidR="00D838B0" w:rsidRPr="00D838B0">
        <w:rPr>
          <w:rFonts w:ascii="Times New Roman" w:hAnsi="Times New Roman"/>
          <w:b/>
          <w:bCs/>
          <w:color w:val="000000"/>
          <w:sz w:val="24"/>
          <w:szCs w:val="24"/>
          <w:u w:val="single"/>
          <w:shd w:val="clear" w:color="auto" w:fill="FFFFFF"/>
        </w:rPr>
        <w:t>Ответчиком</w:t>
      </w:r>
      <w:r w:rsidRPr="00D838B0">
        <w:rPr>
          <w:rFonts w:ascii="Times New Roman" w:hAnsi="Times New Roman"/>
          <w:b/>
          <w:bCs/>
          <w:color w:val="000000"/>
          <w:sz w:val="24"/>
          <w:szCs w:val="24"/>
          <w:u w:val="single"/>
          <w:shd w:val="clear" w:color="auto" w:fill="FFFFFF"/>
        </w:rPr>
        <w:t xml:space="preserve"> добровольно</w:t>
      </w:r>
      <w:r w:rsidR="00D838B0">
        <w:rPr>
          <w:rFonts w:ascii="Times New Roman" w:hAnsi="Times New Roman"/>
          <w:b/>
          <w:bCs/>
          <w:color w:val="000000"/>
          <w:sz w:val="24"/>
          <w:szCs w:val="24"/>
          <w:u w:val="single"/>
          <w:shd w:val="clear" w:color="auto" w:fill="FFFFFF"/>
        </w:rPr>
        <w:t xml:space="preserve"> при соблюдении интересов Ответчика (соразмерном уменьшении цены Договора с выплатой разницы Ответчику как указано в тесте мирового соглашения)</w:t>
      </w:r>
      <w:r w:rsidRPr="00D838B0">
        <w:rPr>
          <w:rFonts w:ascii="Times New Roman" w:hAnsi="Times New Roman"/>
          <w:b/>
          <w:bCs/>
          <w:color w:val="000000"/>
          <w:sz w:val="24"/>
          <w:szCs w:val="24"/>
          <w:u w:val="single"/>
          <w:shd w:val="clear" w:color="auto" w:fill="FFFFFF"/>
        </w:rPr>
        <w:t xml:space="preserve">, </w:t>
      </w:r>
      <w:r w:rsidR="00D838B0">
        <w:rPr>
          <w:rFonts w:ascii="Times New Roman" w:hAnsi="Times New Roman"/>
          <w:b/>
          <w:bCs/>
          <w:color w:val="000000"/>
          <w:sz w:val="24"/>
          <w:szCs w:val="24"/>
          <w:u w:val="single"/>
          <w:shd w:val="clear" w:color="auto" w:fill="FFFFFF"/>
        </w:rPr>
        <w:t>поскольку</w:t>
      </w:r>
      <w:r w:rsidRPr="00D838B0">
        <w:rPr>
          <w:rFonts w:ascii="Times New Roman" w:hAnsi="Times New Roman"/>
          <w:b/>
          <w:bCs/>
          <w:color w:val="000000"/>
          <w:sz w:val="24"/>
          <w:szCs w:val="24"/>
          <w:u w:val="single"/>
          <w:shd w:val="clear" w:color="auto" w:fill="FFFFFF"/>
        </w:rPr>
        <w:t xml:space="preserve"> </w:t>
      </w:r>
      <w:r w:rsidR="00D838B0" w:rsidRPr="00D838B0">
        <w:rPr>
          <w:rFonts w:ascii="Times New Roman" w:hAnsi="Times New Roman"/>
          <w:b/>
          <w:bCs/>
          <w:color w:val="000000"/>
          <w:sz w:val="24"/>
          <w:szCs w:val="24"/>
          <w:u w:val="single"/>
          <w:shd w:val="clear" w:color="auto" w:fill="FFFFFF"/>
        </w:rPr>
        <w:t>Ответчик</w:t>
      </w:r>
      <w:r w:rsidRPr="00D838B0">
        <w:rPr>
          <w:rFonts w:ascii="Times New Roman" w:hAnsi="Times New Roman"/>
          <w:b/>
          <w:bCs/>
          <w:color w:val="000000"/>
          <w:sz w:val="24"/>
          <w:szCs w:val="24"/>
          <w:u w:val="single"/>
          <w:shd w:val="clear" w:color="auto" w:fill="FFFFFF"/>
        </w:rPr>
        <w:t xml:space="preserve"> теряет право на неустойку в связи с просрочкой обязанности </w:t>
      </w:r>
      <w:r w:rsidR="00D838B0" w:rsidRPr="00D838B0">
        <w:rPr>
          <w:rFonts w:ascii="Times New Roman" w:hAnsi="Times New Roman"/>
          <w:b/>
          <w:bCs/>
          <w:color w:val="000000"/>
          <w:sz w:val="24"/>
          <w:szCs w:val="24"/>
          <w:u w:val="single"/>
          <w:shd w:val="clear" w:color="auto" w:fill="FFFFFF"/>
        </w:rPr>
        <w:t>З</w:t>
      </w:r>
      <w:r w:rsidRPr="00D838B0">
        <w:rPr>
          <w:rFonts w:ascii="Times New Roman" w:hAnsi="Times New Roman"/>
          <w:b/>
          <w:bCs/>
          <w:color w:val="000000"/>
          <w:sz w:val="24"/>
          <w:szCs w:val="24"/>
          <w:u w:val="single"/>
          <w:shd w:val="clear" w:color="auto" w:fill="FFFFFF"/>
        </w:rPr>
        <w:t xml:space="preserve">астройщика, либо </w:t>
      </w:r>
      <w:r w:rsidR="00D838B0" w:rsidRPr="00D838B0">
        <w:rPr>
          <w:rFonts w:ascii="Times New Roman" w:hAnsi="Times New Roman"/>
          <w:b/>
          <w:bCs/>
          <w:color w:val="000000"/>
          <w:sz w:val="24"/>
          <w:szCs w:val="24"/>
          <w:u w:val="single"/>
          <w:shd w:val="clear" w:color="auto" w:fill="FFFFFF"/>
        </w:rPr>
        <w:t>Ответчик</w:t>
      </w:r>
      <w:r w:rsidRPr="00D838B0">
        <w:rPr>
          <w:rFonts w:ascii="Times New Roman" w:hAnsi="Times New Roman"/>
          <w:b/>
          <w:bCs/>
          <w:color w:val="000000"/>
          <w:sz w:val="24"/>
          <w:szCs w:val="24"/>
          <w:u w:val="single"/>
          <w:shd w:val="clear" w:color="auto" w:fill="FFFFFF"/>
        </w:rPr>
        <w:t xml:space="preserve"> может отказаться от подписания такого соглашения</w:t>
      </w:r>
      <w:r w:rsidR="00D838B0">
        <w:rPr>
          <w:rFonts w:ascii="Times New Roman" w:hAnsi="Times New Roman"/>
          <w:b/>
          <w:bCs/>
          <w:color w:val="000000"/>
          <w:sz w:val="24"/>
          <w:szCs w:val="24"/>
          <w:u w:val="single"/>
          <w:shd w:val="clear" w:color="auto" w:fill="FFFFFF"/>
        </w:rPr>
        <w:t xml:space="preserve"> в случае несогласия Застройщика на соразмерное уменьшение цены Договора</w:t>
      </w:r>
      <w:r w:rsidRPr="00D838B0">
        <w:rPr>
          <w:rFonts w:ascii="Times New Roman" w:hAnsi="Times New Roman"/>
          <w:b/>
          <w:bCs/>
          <w:color w:val="000000"/>
          <w:sz w:val="24"/>
          <w:szCs w:val="24"/>
          <w:u w:val="single"/>
          <w:shd w:val="clear" w:color="auto" w:fill="FFFFFF"/>
        </w:rPr>
        <w:t>.</w:t>
      </w:r>
    </w:p>
    <w:p w:rsidR="00307A8C" w:rsidRDefault="00307A8C"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rPr>
      </w:pPr>
    </w:p>
    <w:p w:rsidR="00F64C2D" w:rsidRPr="005337BA" w:rsidRDefault="005337BA" w:rsidP="00F64C2D">
      <w:pPr>
        <w:autoSpaceDE w:val="0"/>
        <w:autoSpaceDN w:val="0"/>
        <w:adjustRightInd w:val="0"/>
        <w:spacing w:after="0" w:line="240" w:lineRule="auto"/>
        <w:jc w:val="both"/>
        <w:rPr>
          <w:rFonts w:ascii="Times New Roman" w:hAnsi="Times New Roman"/>
          <w:b/>
          <w:bCs/>
          <w:color w:val="000000"/>
          <w:sz w:val="24"/>
          <w:szCs w:val="24"/>
          <w:shd w:val="clear" w:color="auto" w:fill="FFFFFF"/>
          <w:lang w:val="en-US"/>
        </w:rPr>
      </w:pPr>
      <w:r w:rsidRPr="005337BA">
        <w:rPr>
          <w:rFonts w:ascii="Times New Roman" w:hAnsi="Times New Roman"/>
          <w:b/>
          <w:bCs/>
          <w:color w:val="000000"/>
          <w:sz w:val="24"/>
          <w:szCs w:val="24"/>
          <w:shd w:val="clear" w:color="auto" w:fill="FFFFFF"/>
        </w:rPr>
        <w:t>П</w:t>
      </w:r>
      <w:r w:rsidR="00F64C2D" w:rsidRPr="005337BA">
        <w:rPr>
          <w:rFonts w:ascii="Times New Roman" w:hAnsi="Times New Roman"/>
          <w:b/>
          <w:bCs/>
          <w:color w:val="000000"/>
          <w:sz w:val="24"/>
          <w:szCs w:val="24"/>
          <w:shd w:val="clear" w:color="auto" w:fill="FFFFFF"/>
        </w:rPr>
        <w:t>рошу Суд в удовлетворении исковых требований Истца отказать в полном объеме</w:t>
      </w:r>
      <w:r w:rsidR="00307A8C">
        <w:rPr>
          <w:rFonts w:ascii="Times New Roman" w:hAnsi="Times New Roman"/>
          <w:b/>
          <w:bCs/>
          <w:color w:val="000000"/>
          <w:sz w:val="24"/>
          <w:szCs w:val="24"/>
          <w:shd w:val="clear" w:color="auto" w:fill="FFFFFF"/>
        </w:rPr>
        <w:t xml:space="preserve"> </w:t>
      </w:r>
      <w:r>
        <w:rPr>
          <w:rFonts w:ascii="Times New Roman" w:hAnsi="Times New Roman"/>
          <w:b/>
          <w:bCs/>
          <w:color w:val="000000"/>
          <w:sz w:val="24"/>
          <w:szCs w:val="24"/>
          <w:shd w:val="clear" w:color="auto" w:fill="FFFFFF"/>
        </w:rPr>
        <w:t>по основаниям, указанным выше</w:t>
      </w:r>
      <w:r w:rsidR="00F64C2D" w:rsidRPr="005337BA">
        <w:rPr>
          <w:rFonts w:ascii="Times New Roman" w:hAnsi="Times New Roman"/>
          <w:b/>
          <w:bCs/>
          <w:color w:val="000000"/>
          <w:sz w:val="24"/>
          <w:szCs w:val="24"/>
          <w:shd w:val="clear" w:color="auto" w:fill="FFFFFF"/>
        </w:rPr>
        <w:t>.</w:t>
      </w:r>
    </w:p>
    <w:p w:rsidR="007B4A88" w:rsidRDefault="007B4A88" w:rsidP="00561777">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p>
    <w:p w:rsidR="00276AF0" w:rsidRDefault="00276AF0" w:rsidP="00561777">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Приложение:</w:t>
      </w:r>
    </w:p>
    <w:p w:rsidR="00276AF0" w:rsidRDefault="00276AF0" w:rsidP="00561777">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p>
    <w:p w:rsidR="00276AF0" w:rsidRDefault="00276AF0" w:rsidP="00276AF0">
      <w:pPr>
        <w:numPr>
          <w:ilvl w:val="0"/>
          <w:numId w:val="4"/>
        </w:num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Копия ДДУ с копиями квитанций об оплате или платежными поручениями</w:t>
      </w:r>
    </w:p>
    <w:p w:rsidR="00B90A3B" w:rsidRDefault="00B90A3B" w:rsidP="00276AF0">
      <w:pPr>
        <w:numPr>
          <w:ilvl w:val="0"/>
          <w:numId w:val="4"/>
        </w:num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Проект текста мирового соглашения</w:t>
      </w:r>
    </w:p>
    <w:p w:rsidR="00276AF0" w:rsidRPr="00307A8C" w:rsidRDefault="00276AF0" w:rsidP="00276AF0">
      <w:pPr>
        <w:numPr>
          <w:ilvl w:val="0"/>
          <w:numId w:val="4"/>
        </w:numPr>
        <w:autoSpaceDE w:val="0"/>
        <w:autoSpaceDN w:val="0"/>
        <w:adjustRightInd w:val="0"/>
        <w:spacing w:after="0" w:line="240" w:lineRule="auto"/>
        <w:jc w:val="both"/>
        <w:rPr>
          <w:rFonts w:ascii="Times New Roman" w:hAnsi="Times New Roman"/>
          <w:color w:val="000000"/>
          <w:sz w:val="24"/>
          <w:szCs w:val="24"/>
          <w:highlight w:val="yellow"/>
          <w:shd w:val="clear" w:color="auto" w:fill="FFFFFF"/>
        </w:rPr>
      </w:pPr>
      <w:r w:rsidRPr="00307A8C">
        <w:rPr>
          <w:rFonts w:ascii="Times New Roman" w:hAnsi="Times New Roman"/>
          <w:color w:val="000000"/>
          <w:sz w:val="24"/>
          <w:szCs w:val="24"/>
          <w:highlight w:val="yellow"/>
          <w:shd w:val="clear" w:color="auto" w:fill="FFFFFF"/>
        </w:rPr>
        <w:t>Копия договора ипотечного кредита с банком</w:t>
      </w:r>
    </w:p>
    <w:p w:rsidR="00276AF0" w:rsidRPr="00307A8C" w:rsidRDefault="00276AF0" w:rsidP="00276AF0">
      <w:pPr>
        <w:numPr>
          <w:ilvl w:val="0"/>
          <w:numId w:val="4"/>
        </w:numPr>
        <w:autoSpaceDE w:val="0"/>
        <w:autoSpaceDN w:val="0"/>
        <w:adjustRightInd w:val="0"/>
        <w:spacing w:after="0" w:line="240" w:lineRule="auto"/>
        <w:jc w:val="both"/>
        <w:rPr>
          <w:rFonts w:ascii="Times New Roman" w:hAnsi="Times New Roman"/>
          <w:color w:val="000000"/>
          <w:sz w:val="24"/>
          <w:szCs w:val="24"/>
          <w:highlight w:val="yellow"/>
          <w:shd w:val="clear" w:color="auto" w:fill="FFFFFF"/>
        </w:rPr>
      </w:pPr>
      <w:r w:rsidRPr="00307A8C">
        <w:rPr>
          <w:rFonts w:ascii="Times New Roman" w:hAnsi="Times New Roman"/>
          <w:color w:val="000000"/>
          <w:sz w:val="24"/>
          <w:szCs w:val="24"/>
          <w:highlight w:val="yellow"/>
          <w:shd w:val="clear" w:color="auto" w:fill="FFFFFF"/>
        </w:rPr>
        <w:t>Выписка из банка, подтверждающая остаток непогашенного кредита на текущую дату</w:t>
      </w:r>
    </w:p>
    <w:p w:rsidR="00276AF0" w:rsidRPr="00307A8C" w:rsidRDefault="00276AF0" w:rsidP="00276AF0">
      <w:pPr>
        <w:numPr>
          <w:ilvl w:val="0"/>
          <w:numId w:val="4"/>
        </w:numPr>
        <w:autoSpaceDE w:val="0"/>
        <w:autoSpaceDN w:val="0"/>
        <w:adjustRightInd w:val="0"/>
        <w:spacing w:after="0" w:line="240" w:lineRule="auto"/>
        <w:jc w:val="both"/>
        <w:rPr>
          <w:rFonts w:ascii="Times New Roman" w:hAnsi="Times New Roman"/>
          <w:color w:val="000000"/>
          <w:sz w:val="24"/>
          <w:szCs w:val="24"/>
          <w:highlight w:val="yellow"/>
          <w:shd w:val="clear" w:color="auto" w:fill="FFFFFF"/>
        </w:rPr>
      </w:pPr>
      <w:r w:rsidRPr="00307A8C">
        <w:rPr>
          <w:rFonts w:ascii="Times New Roman" w:hAnsi="Times New Roman"/>
          <w:color w:val="000000"/>
          <w:sz w:val="24"/>
          <w:szCs w:val="24"/>
          <w:highlight w:val="yellow"/>
          <w:shd w:val="clear" w:color="auto" w:fill="FFFFFF"/>
        </w:rPr>
        <w:t>Копия договора аренды с расписками арендодателя о получении оплаты за аренду квартиры</w:t>
      </w:r>
    </w:p>
    <w:p w:rsidR="00C747BC" w:rsidRDefault="00C747BC" w:rsidP="00125B72">
      <w:pPr>
        <w:autoSpaceDE w:val="0"/>
        <w:autoSpaceDN w:val="0"/>
        <w:adjustRightInd w:val="0"/>
        <w:spacing w:after="0" w:line="240" w:lineRule="auto"/>
        <w:jc w:val="both"/>
        <w:rPr>
          <w:rFonts w:ascii="Times New Roman" w:hAnsi="Times New Roman"/>
          <w:sz w:val="24"/>
          <w:szCs w:val="24"/>
        </w:rPr>
      </w:pPr>
    </w:p>
    <w:p w:rsidR="00276AF0" w:rsidRDefault="00276AF0" w:rsidP="00125B72">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Ф.И.О.</w:t>
      </w:r>
    </w:p>
    <w:p w:rsidR="00276AF0" w:rsidRDefault="00276AF0" w:rsidP="00125B72">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Дата</w:t>
      </w:r>
    </w:p>
    <w:p w:rsidR="00285DB9" w:rsidRDefault="00276AF0" w:rsidP="00276AF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Подпись</w:t>
      </w:r>
      <w:r w:rsidR="00EE1940">
        <w:rPr>
          <w:rFonts w:ascii="Times New Roman" w:hAnsi="Times New Roman"/>
          <w:sz w:val="24"/>
          <w:szCs w:val="24"/>
        </w:rPr>
        <w:t xml:space="preserve">           </w:t>
      </w:r>
      <w:r w:rsidR="009B1A08" w:rsidRPr="009B1A08">
        <w:rPr>
          <w:rFonts w:ascii="Times New Roman" w:hAnsi="Times New Roman"/>
          <w:sz w:val="24"/>
          <w:szCs w:val="24"/>
        </w:rPr>
        <w:t xml:space="preserve">  </w:t>
      </w:r>
      <w:r w:rsidR="00EE1940">
        <w:rPr>
          <w:rFonts w:ascii="Times New Roman" w:hAnsi="Times New Roman"/>
          <w:sz w:val="24"/>
          <w:szCs w:val="24"/>
        </w:rPr>
        <w:t>_________________</w:t>
      </w:r>
      <w:r w:rsidR="009B1A08" w:rsidRPr="009B1A08">
        <w:rPr>
          <w:rFonts w:ascii="Times New Roman" w:hAnsi="Times New Roman"/>
          <w:sz w:val="24"/>
          <w:szCs w:val="24"/>
        </w:rPr>
        <w:t xml:space="preserve"> </w:t>
      </w:r>
    </w:p>
    <w:sectPr w:rsidR="00285DB9" w:rsidSect="00FE0471">
      <w:footerReference w:type="default" r:id="rId16"/>
      <w:pgSz w:w="11906" w:h="16838"/>
      <w:pgMar w:top="1134" w:right="567" w:bottom="1134" w:left="1134" w:header="567"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7CFA" w:rsidRDefault="00F37CFA" w:rsidP="002D2E06">
      <w:pPr>
        <w:spacing w:after="0" w:line="240" w:lineRule="auto"/>
      </w:pPr>
      <w:r>
        <w:separator/>
      </w:r>
    </w:p>
  </w:endnote>
  <w:endnote w:type="continuationSeparator" w:id="0">
    <w:p w:rsidR="00F37CFA" w:rsidRDefault="00F37CFA" w:rsidP="002D2E0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4914" w:rsidRDefault="00BD4914" w:rsidP="00C325CC">
    <w:pPr>
      <w:pStyle w:val="Footer"/>
      <w:jc w:val="center"/>
    </w:pPr>
  </w:p>
  <w:p w:rsidR="00BD4914" w:rsidRDefault="00BD491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7CFA" w:rsidRDefault="00F37CFA" w:rsidP="002D2E06">
      <w:pPr>
        <w:spacing w:after="0" w:line="240" w:lineRule="auto"/>
      </w:pPr>
      <w:r>
        <w:separator/>
      </w:r>
    </w:p>
  </w:footnote>
  <w:footnote w:type="continuationSeparator" w:id="0">
    <w:p w:rsidR="00F37CFA" w:rsidRDefault="00F37CFA" w:rsidP="002D2E0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225FC"/>
    <w:multiLevelType w:val="hybridMultilevel"/>
    <w:tmpl w:val="F84AD9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4001F33"/>
    <w:multiLevelType w:val="hybridMultilevel"/>
    <w:tmpl w:val="671058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B423F61"/>
    <w:multiLevelType w:val="hybridMultilevel"/>
    <w:tmpl w:val="0DC6E2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319766D"/>
    <w:multiLevelType w:val="hybridMultilevel"/>
    <w:tmpl w:val="2E641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E6D695C"/>
    <w:multiLevelType w:val="hybridMultilevel"/>
    <w:tmpl w:val="76A6283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nsid w:val="5F8E14B4"/>
    <w:multiLevelType w:val="hybridMultilevel"/>
    <w:tmpl w:val="AE3231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7FA2DA9"/>
    <w:multiLevelType w:val="hybridMultilevel"/>
    <w:tmpl w:val="FB00CD18"/>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6"/>
  </w:num>
  <w:num w:numId="3">
    <w:abstractNumId w:val="0"/>
  </w:num>
  <w:num w:numId="4">
    <w:abstractNumId w:val="4"/>
  </w:num>
  <w:num w:numId="5">
    <w:abstractNumId w:val="3"/>
  </w:num>
  <w:num w:numId="6">
    <w:abstractNumId w:val="5"/>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08"/>
  <w:drawingGridHorizontalSpacing w:val="110"/>
  <w:displayHorizontalDrawingGridEvery w:val="2"/>
  <w:characterSpacingControl w:val="doNotCompress"/>
  <w:hdrShapeDefaults>
    <o:shapedefaults v:ext="edit" spidmax="9218"/>
  </w:hdrShapeDefaults>
  <w:footnotePr>
    <w:footnote w:id="-1"/>
    <w:footnote w:id="0"/>
  </w:footnotePr>
  <w:endnotePr>
    <w:endnote w:id="-1"/>
    <w:endnote w:id="0"/>
  </w:endnotePr>
  <w:compat/>
  <w:rsids>
    <w:rsidRoot w:val="00953B91"/>
    <w:rsid w:val="00002EE8"/>
    <w:rsid w:val="0000536F"/>
    <w:rsid w:val="00010AE1"/>
    <w:rsid w:val="00012E02"/>
    <w:rsid w:val="000138C3"/>
    <w:rsid w:val="00034495"/>
    <w:rsid w:val="000428A5"/>
    <w:rsid w:val="000432FE"/>
    <w:rsid w:val="00047411"/>
    <w:rsid w:val="00050162"/>
    <w:rsid w:val="0005669D"/>
    <w:rsid w:val="00063B3B"/>
    <w:rsid w:val="00064BA7"/>
    <w:rsid w:val="0006608C"/>
    <w:rsid w:val="00076EFA"/>
    <w:rsid w:val="00081ACF"/>
    <w:rsid w:val="0008286B"/>
    <w:rsid w:val="00094474"/>
    <w:rsid w:val="000960CB"/>
    <w:rsid w:val="0009770B"/>
    <w:rsid w:val="000A630A"/>
    <w:rsid w:val="000B556F"/>
    <w:rsid w:val="000B5B76"/>
    <w:rsid w:val="000B79F5"/>
    <w:rsid w:val="000C01B2"/>
    <w:rsid w:val="000C0A59"/>
    <w:rsid w:val="000C583E"/>
    <w:rsid w:val="000C6C9B"/>
    <w:rsid w:val="000D4AAA"/>
    <w:rsid w:val="000D75BA"/>
    <w:rsid w:val="000E6B37"/>
    <w:rsid w:val="000F1EF6"/>
    <w:rsid w:val="000F3066"/>
    <w:rsid w:val="000F5EA3"/>
    <w:rsid w:val="000F7284"/>
    <w:rsid w:val="001048E8"/>
    <w:rsid w:val="00111DD1"/>
    <w:rsid w:val="001172C2"/>
    <w:rsid w:val="00117E02"/>
    <w:rsid w:val="001207A2"/>
    <w:rsid w:val="00125292"/>
    <w:rsid w:val="00125477"/>
    <w:rsid w:val="00125B72"/>
    <w:rsid w:val="00146698"/>
    <w:rsid w:val="00147195"/>
    <w:rsid w:val="001514C6"/>
    <w:rsid w:val="00151EC2"/>
    <w:rsid w:val="00160EE1"/>
    <w:rsid w:val="00167726"/>
    <w:rsid w:val="001741B5"/>
    <w:rsid w:val="00177480"/>
    <w:rsid w:val="001813FB"/>
    <w:rsid w:val="00186362"/>
    <w:rsid w:val="001954BA"/>
    <w:rsid w:val="001A32AB"/>
    <w:rsid w:val="001A677F"/>
    <w:rsid w:val="001B1573"/>
    <w:rsid w:val="001C0C82"/>
    <w:rsid w:val="001C10B6"/>
    <w:rsid w:val="001E11C7"/>
    <w:rsid w:val="001F30F8"/>
    <w:rsid w:val="001F351D"/>
    <w:rsid w:val="001F41F3"/>
    <w:rsid w:val="001F7825"/>
    <w:rsid w:val="001F7FFA"/>
    <w:rsid w:val="00212104"/>
    <w:rsid w:val="00213F60"/>
    <w:rsid w:val="002165FF"/>
    <w:rsid w:val="00216D46"/>
    <w:rsid w:val="00220202"/>
    <w:rsid w:val="0022573D"/>
    <w:rsid w:val="0022650E"/>
    <w:rsid w:val="00231A4A"/>
    <w:rsid w:val="00242398"/>
    <w:rsid w:val="00256A1E"/>
    <w:rsid w:val="00264979"/>
    <w:rsid w:val="002744A5"/>
    <w:rsid w:val="00276AF0"/>
    <w:rsid w:val="0028230B"/>
    <w:rsid w:val="00285DB9"/>
    <w:rsid w:val="00287359"/>
    <w:rsid w:val="002876B7"/>
    <w:rsid w:val="00291071"/>
    <w:rsid w:val="0029336C"/>
    <w:rsid w:val="002949B0"/>
    <w:rsid w:val="00296A2D"/>
    <w:rsid w:val="002A2CF5"/>
    <w:rsid w:val="002A47CC"/>
    <w:rsid w:val="002A5316"/>
    <w:rsid w:val="002B385F"/>
    <w:rsid w:val="002B53D9"/>
    <w:rsid w:val="002D0D98"/>
    <w:rsid w:val="002D2E06"/>
    <w:rsid w:val="002D357F"/>
    <w:rsid w:val="002D5C67"/>
    <w:rsid w:val="002F1BD4"/>
    <w:rsid w:val="002F3732"/>
    <w:rsid w:val="002F3B3C"/>
    <w:rsid w:val="00302271"/>
    <w:rsid w:val="00307A8C"/>
    <w:rsid w:val="0031418B"/>
    <w:rsid w:val="003144C7"/>
    <w:rsid w:val="0032096D"/>
    <w:rsid w:val="00331A0C"/>
    <w:rsid w:val="00354E2F"/>
    <w:rsid w:val="0037264B"/>
    <w:rsid w:val="003804EE"/>
    <w:rsid w:val="0038448B"/>
    <w:rsid w:val="00390884"/>
    <w:rsid w:val="00397C7E"/>
    <w:rsid w:val="003A25BD"/>
    <w:rsid w:val="003A6075"/>
    <w:rsid w:val="003B4EFD"/>
    <w:rsid w:val="003B546F"/>
    <w:rsid w:val="003B69FE"/>
    <w:rsid w:val="003C38C9"/>
    <w:rsid w:val="003C3F8B"/>
    <w:rsid w:val="003D12F5"/>
    <w:rsid w:val="003D6E94"/>
    <w:rsid w:val="003D7155"/>
    <w:rsid w:val="003E0CB2"/>
    <w:rsid w:val="003E3662"/>
    <w:rsid w:val="003F7FE8"/>
    <w:rsid w:val="004000C7"/>
    <w:rsid w:val="00401A7B"/>
    <w:rsid w:val="00402619"/>
    <w:rsid w:val="00402963"/>
    <w:rsid w:val="0041469E"/>
    <w:rsid w:val="0041495E"/>
    <w:rsid w:val="00415AB7"/>
    <w:rsid w:val="00415B8B"/>
    <w:rsid w:val="00421D79"/>
    <w:rsid w:val="00426DB4"/>
    <w:rsid w:val="004330D0"/>
    <w:rsid w:val="00440588"/>
    <w:rsid w:val="00440865"/>
    <w:rsid w:val="004418A2"/>
    <w:rsid w:val="0044524E"/>
    <w:rsid w:val="00445853"/>
    <w:rsid w:val="00450938"/>
    <w:rsid w:val="00453FA5"/>
    <w:rsid w:val="004550AB"/>
    <w:rsid w:val="00460273"/>
    <w:rsid w:val="00460485"/>
    <w:rsid w:val="004616CF"/>
    <w:rsid w:val="0046209A"/>
    <w:rsid w:val="00463330"/>
    <w:rsid w:val="0046397F"/>
    <w:rsid w:val="004640EB"/>
    <w:rsid w:val="0046435A"/>
    <w:rsid w:val="00466E07"/>
    <w:rsid w:val="004700D2"/>
    <w:rsid w:val="00470B65"/>
    <w:rsid w:val="004740A5"/>
    <w:rsid w:val="004751DC"/>
    <w:rsid w:val="0048125E"/>
    <w:rsid w:val="004841F3"/>
    <w:rsid w:val="00494A95"/>
    <w:rsid w:val="00495F72"/>
    <w:rsid w:val="00497815"/>
    <w:rsid w:val="004A5D24"/>
    <w:rsid w:val="004B05D5"/>
    <w:rsid w:val="004B2FF4"/>
    <w:rsid w:val="004C06FF"/>
    <w:rsid w:val="004C53C2"/>
    <w:rsid w:val="004C7056"/>
    <w:rsid w:val="004D04B1"/>
    <w:rsid w:val="004E029B"/>
    <w:rsid w:val="004E1D6B"/>
    <w:rsid w:val="004E70F6"/>
    <w:rsid w:val="004F340B"/>
    <w:rsid w:val="004F7701"/>
    <w:rsid w:val="004F7F57"/>
    <w:rsid w:val="005011DF"/>
    <w:rsid w:val="0050458F"/>
    <w:rsid w:val="00521B21"/>
    <w:rsid w:val="00524EF6"/>
    <w:rsid w:val="00530331"/>
    <w:rsid w:val="0053090F"/>
    <w:rsid w:val="00532010"/>
    <w:rsid w:val="005337BA"/>
    <w:rsid w:val="00540ADD"/>
    <w:rsid w:val="00542A43"/>
    <w:rsid w:val="00546692"/>
    <w:rsid w:val="005504B8"/>
    <w:rsid w:val="00552560"/>
    <w:rsid w:val="00561777"/>
    <w:rsid w:val="00563A3E"/>
    <w:rsid w:val="00570A8C"/>
    <w:rsid w:val="00574F74"/>
    <w:rsid w:val="00582882"/>
    <w:rsid w:val="00584E6A"/>
    <w:rsid w:val="005949B4"/>
    <w:rsid w:val="00594F9F"/>
    <w:rsid w:val="00596A6D"/>
    <w:rsid w:val="00597031"/>
    <w:rsid w:val="005B53C9"/>
    <w:rsid w:val="005B543E"/>
    <w:rsid w:val="005B5F38"/>
    <w:rsid w:val="005C0577"/>
    <w:rsid w:val="005C0896"/>
    <w:rsid w:val="005C199D"/>
    <w:rsid w:val="005C3D2F"/>
    <w:rsid w:val="005C73A6"/>
    <w:rsid w:val="005D370D"/>
    <w:rsid w:val="005D5032"/>
    <w:rsid w:val="005D7D38"/>
    <w:rsid w:val="005E15C6"/>
    <w:rsid w:val="005E2E62"/>
    <w:rsid w:val="005E4513"/>
    <w:rsid w:val="005F264E"/>
    <w:rsid w:val="005F2F4E"/>
    <w:rsid w:val="005F4261"/>
    <w:rsid w:val="005F6FDE"/>
    <w:rsid w:val="00600FB4"/>
    <w:rsid w:val="006040D6"/>
    <w:rsid w:val="006115D9"/>
    <w:rsid w:val="00621137"/>
    <w:rsid w:val="00622561"/>
    <w:rsid w:val="00622F89"/>
    <w:rsid w:val="00626AD9"/>
    <w:rsid w:val="006271F3"/>
    <w:rsid w:val="00653952"/>
    <w:rsid w:val="0065614E"/>
    <w:rsid w:val="00657CF7"/>
    <w:rsid w:val="00662BC4"/>
    <w:rsid w:val="00664BCB"/>
    <w:rsid w:val="00672A38"/>
    <w:rsid w:val="006731C0"/>
    <w:rsid w:val="006737F7"/>
    <w:rsid w:val="00674D47"/>
    <w:rsid w:val="00677565"/>
    <w:rsid w:val="00680A04"/>
    <w:rsid w:val="0068451F"/>
    <w:rsid w:val="00685B9F"/>
    <w:rsid w:val="00686907"/>
    <w:rsid w:val="006878E6"/>
    <w:rsid w:val="00690B00"/>
    <w:rsid w:val="006A224D"/>
    <w:rsid w:val="006A7DE8"/>
    <w:rsid w:val="006B32C7"/>
    <w:rsid w:val="006C2ACE"/>
    <w:rsid w:val="006D0479"/>
    <w:rsid w:val="006D1C51"/>
    <w:rsid w:val="006D5F1B"/>
    <w:rsid w:val="006D7049"/>
    <w:rsid w:val="006D7102"/>
    <w:rsid w:val="006E0CA4"/>
    <w:rsid w:val="006E6694"/>
    <w:rsid w:val="006E6F22"/>
    <w:rsid w:val="00704760"/>
    <w:rsid w:val="00704FA3"/>
    <w:rsid w:val="00712257"/>
    <w:rsid w:val="00721F3C"/>
    <w:rsid w:val="007255EF"/>
    <w:rsid w:val="00744745"/>
    <w:rsid w:val="00744FB2"/>
    <w:rsid w:val="00747100"/>
    <w:rsid w:val="007522CD"/>
    <w:rsid w:val="00761045"/>
    <w:rsid w:val="00767848"/>
    <w:rsid w:val="00773FA1"/>
    <w:rsid w:val="0077751D"/>
    <w:rsid w:val="0078281A"/>
    <w:rsid w:val="00787276"/>
    <w:rsid w:val="00787E8B"/>
    <w:rsid w:val="007A13C2"/>
    <w:rsid w:val="007A74B4"/>
    <w:rsid w:val="007B4A88"/>
    <w:rsid w:val="007B6A7A"/>
    <w:rsid w:val="007C1CDE"/>
    <w:rsid w:val="007C7A0C"/>
    <w:rsid w:val="007D0EBF"/>
    <w:rsid w:val="007D7E55"/>
    <w:rsid w:val="007F013D"/>
    <w:rsid w:val="008017D9"/>
    <w:rsid w:val="00810D4B"/>
    <w:rsid w:val="00810E0D"/>
    <w:rsid w:val="00815639"/>
    <w:rsid w:val="00822A5D"/>
    <w:rsid w:val="00827866"/>
    <w:rsid w:val="00840762"/>
    <w:rsid w:val="00841EF7"/>
    <w:rsid w:val="0084243A"/>
    <w:rsid w:val="00845255"/>
    <w:rsid w:val="00846965"/>
    <w:rsid w:val="008538C0"/>
    <w:rsid w:val="008539D6"/>
    <w:rsid w:val="008563CD"/>
    <w:rsid w:val="008565DE"/>
    <w:rsid w:val="008739D9"/>
    <w:rsid w:val="008742F2"/>
    <w:rsid w:val="00874CB9"/>
    <w:rsid w:val="00876C31"/>
    <w:rsid w:val="00880733"/>
    <w:rsid w:val="00884ECA"/>
    <w:rsid w:val="00886A54"/>
    <w:rsid w:val="00886DAD"/>
    <w:rsid w:val="00896B86"/>
    <w:rsid w:val="008A089F"/>
    <w:rsid w:val="008A4EAD"/>
    <w:rsid w:val="008A707B"/>
    <w:rsid w:val="008B03D9"/>
    <w:rsid w:val="008B173D"/>
    <w:rsid w:val="008B6D89"/>
    <w:rsid w:val="008C15E5"/>
    <w:rsid w:val="008C50B0"/>
    <w:rsid w:val="008C5C5E"/>
    <w:rsid w:val="008C6357"/>
    <w:rsid w:val="008D2FC4"/>
    <w:rsid w:val="008D4CF4"/>
    <w:rsid w:val="008E20CD"/>
    <w:rsid w:val="008E317F"/>
    <w:rsid w:val="008E46CF"/>
    <w:rsid w:val="008E5546"/>
    <w:rsid w:val="008E7DE3"/>
    <w:rsid w:val="008F52AC"/>
    <w:rsid w:val="008F5403"/>
    <w:rsid w:val="00910885"/>
    <w:rsid w:val="009174E2"/>
    <w:rsid w:val="00921304"/>
    <w:rsid w:val="009231F0"/>
    <w:rsid w:val="00925C1B"/>
    <w:rsid w:val="00925C77"/>
    <w:rsid w:val="00926485"/>
    <w:rsid w:val="00926ACD"/>
    <w:rsid w:val="00937927"/>
    <w:rsid w:val="00941780"/>
    <w:rsid w:val="00952ABB"/>
    <w:rsid w:val="00953B91"/>
    <w:rsid w:val="00953EE3"/>
    <w:rsid w:val="009571B0"/>
    <w:rsid w:val="009747C6"/>
    <w:rsid w:val="009912E2"/>
    <w:rsid w:val="00996455"/>
    <w:rsid w:val="009A5A5D"/>
    <w:rsid w:val="009A63BB"/>
    <w:rsid w:val="009B1A08"/>
    <w:rsid w:val="009B1BBA"/>
    <w:rsid w:val="009B28C2"/>
    <w:rsid w:val="009B5202"/>
    <w:rsid w:val="009C36C1"/>
    <w:rsid w:val="009D29FF"/>
    <w:rsid w:val="009D3FCC"/>
    <w:rsid w:val="009D7D6A"/>
    <w:rsid w:val="009E062C"/>
    <w:rsid w:val="009E091E"/>
    <w:rsid w:val="009E4038"/>
    <w:rsid w:val="00A006A4"/>
    <w:rsid w:val="00A019EB"/>
    <w:rsid w:val="00A06691"/>
    <w:rsid w:val="00A0753F"/>
    <w:rsid w:val="00A121CC"/>
    <w:rsid w:val="00A12295"/>
    <w:rsid w:val="00A1392D"/>
    <w:rsid w:val="00A13AB6"/>
    <w:rsid w:val="00A14BC8"/>
    <w:rsid w:val="00A25E63"/>
    <w:rsid w:val="00A31432"/>
    <w:rsid w:val="00A33312"/>
    <w:rsid w:val="00A34CFC"/>
    <w:rsid w:val="00A34E2F"/>
    <w:rsid w:val="00A35DF9"/>
    <w:rsid w:val="00A42513"/>
    <w:rsid w:val="00A42A9C"/>
    <w:rsid w:val="00A45968"/>
    <w:rsid w:val="00A50B2A"/>
    <w:rsid w:val="00A553CF"/>
    <w:rsid w:val="00A55E85"/>
    <w:rsid w:val="00A57425"/>
    <w:rsid w:val="00A57F92"/>
    <w:rsid w:val="00A6035E"/>
    <w:rsid w:val="00A61365"/>
    <w:rsid w:val="00A643D6"/>
    <w:rsid w:val="00A72F73"/>
    <w:rsid w:val="00A76735"/>
    <w:rsid w:val="00A8079A"/>
    <w:rsid w:val="00A8171F"/>
    <w:rsid w:val="00A94CEE"/>
    <w:rsid w:val="00A959EF"/>
    <w:rsid w:val="00A965BF"/>
    <w:rsid w:val="00A97ACB"/>
    <w:rsid w:val="00AA0127"/>
    <w:rsid w:val="00AA282A"/>
    <w:rsid w:val="00AB50E3"/>
    <w:rsid w:val="00AC0929"/>
    <w:rsid w:val="00AD5B5F"/>
    <w:rsid w:val="00AF01D3"/>
    <w:rsid w:val="00AF4F11"/>
    <w:rsid w:val="00AF55C9"/>
    <w:rsid w:val="00AF65FB"/>
    <w:rsid w:val="00B057A9"/>
    <w:rsid w:val="00B073C1"/>
    <w:rsid w:val="00B11079"/>
    <w:rsid w:val="00B12AD5"/>
    <w:rsid w:val="00B14D6C"/>
    <w:rsid w:val="00B1538D"/>
    <w:rsid w:val="00B2039F"/>
    <w:rsid w:val="00B21DE6"/>
    <w:rsid w:val="00B27743"/>
    <w:rsid w:val="00B32795"/>
    <w:rsid w:val="00B3581E"/>
    <w:rsid w:val="00B37C5B"/>
    <w:rsid w:val="00B5539B"/>
    <w:rsid w:val="00B61058"/>
    <w:rsid w:val="00B63C4F"/>
    <w:rsid w:val="00B74972"/>
    <w:rsid w:val="00B90315"/>
    <w:rsid w:val="00B90A3B"/>
    <w:rsid w:val="00B94792"/>
    <w:rsid w:val="00B94DF4"/>
    <w:rsid w:val="00B953BE"/>
    <w:rsid w:val="00B970A9"/>
    <w:rsid w:val="00BA0CA5"/>
    <w:rsid w:val="00BA1826"/>
    <w:rsid w:val="00BA4C16"/>
    <w:rsid w:val="00BA6E5E"/>
    <w:rsid w:val="00BB1AFD"/>
    <w:rsid w:val="00BB40EE"/>
    <w:rsid w:val="00BB6BC4"/>
    <w:rsid w:val="00BB7AE3"/>
    <w:rsid w:val="00BC0FBD"/>
    <w:rsid w:val="00BC5954"/>
    <w:rsid w:val="00BD0D87"/>
    <w:rsid w:val="00BD4914"/>
    <w:rsid w:val="00BD5A9D"/>
    <w:rsid w:val="00BE1A55"/>
    <w:rsid w:val="00BE2054"/>
    <w:rsid w:val="00BE4064"/>
    <w:rsid w:val="00BE78C9"/>
    <w:rsid w:val="00BE7AEB"/>
    <w:rsid w:val="00BF0136"/>
    <w:rsid w:val="00BF4532"/>
    <w:rsid w:val="00C0458A"/>
    <w:rsid w:val="00C109D4"/>
    <w:rsid w:val="00C11CDC"/>
    <w:rsid w:val="00C151B5"/>
    <w:rsid w:val="00C1757F"/>
    <w:rsid w:val="00C17733"/>
    <w:rsid w:val="00C17AD7"/>
    <w:rsid w:val="00C20D63"/>
    <w:rsid w:val="00C21E2A"/>
    <w:rsid w:val="00C26A05"/>
    <w:rsid w:val="00C30985"/>
    <w:rsid w:val="00C325CC"/>
    <w:rsid w:val="00C34BFA"/>
    <w:rsid w:val="00C42D28"/>
    <w:rsid w:val="00C43D23"/>
    <w:rsid w:val="00C4564E"/>
    <w:rsid w:val="00C55CE4"/>
    <w:rsid w:val="00C57899"/>
    <w:rsid w:val="00C6005E"/>
    <w:rsid w:val="00C6109C"/>
    <w:rsid w:val="00C612B2"/>
    <w:rsid w:val="00C63626"/>
    <w:rsid w:val="00C65067"/>
    <w:rsid w:val="00C66C61"/>
    <w:rsid w:val="00C67D01"/>
    <w:rsid w:val="00C73289"/>
    <w:rsid w:val="00C73C42"/>
    <w:rsid w:val="00C747BC"/>
    <w:rsid w:val="00C77663"/>
    <w:rsid w:val="00C80230"/>
    <w:rsid w:val="00C806B3"/>
    <w:rsid w:val="00C85139"/>
    <w:rsid w:val="00C91A9D"/>
    <w:rsid w:val="00C9650F"/>
    <w:rsid w:val="00CA4B0A"/>
    <w:rsid w:val="00CA6771"/>
    <w:rsid w:val="00CA69F1"/>
    <w:rsid w:val="00CB6721"/>
    <w:rsid w:val="00CC3B36"/>
    <w:rsid w:val="00CD1714"/>
    <w:rsid w:val="00CE611A"/>
    <w:rsid w:val="00D03922"/>
    <w:rsid w:val="00D10AE8"/>
    <w:rsid w:val="00D24200"/>
    <w:rsid w:val="00D332E9"/>
    <w:rsid w:val="00D33F39"/>
    <w:rsid w:val="00D345B3"/>
    <w:rsid w:val="00D35FB5"/>
    <w:rsid w:val="00D4045A"/>
    <w:rsid w:val="00D42896"/>
    <w:rsid w:val="00D4610C"/>
    <w:rsid w:val="00D469EA"/>
    <w:rsid w:val="00D4770E"/>
    <w:rsid w:val="00D524E1"/>
    <w:rsid w:val="00D54750"/>
    <w:rsid w:val="00D54F6A"/>
    <w:rsid w:val="00D5554C"/>
    <w:rsid w:val="00D55F0D"/>
    <w:rsid w:val="00D63A11"/>
    <w:rsid w:val="00D63AF4"/>
    <w:rsid w:val="00D65180"/>
    <w:rsid w:val="00D67E4A"/>
    <w:rsid w:val="00D72934"/>
    <w:rsid w:val="00D80DE6"/>
    <w:rsid w:val="00D838B0"/>
    <w:rsid w:val="00D84569"/>
    <w:rsid w:val="00D877DE"/>
    <w:rsid w:val="00D95774"/>
    <w:rsid w:val="00DA5D9F"/>
    <w:rsid w:val="00DB2367"/>
    <w:rsid w:val="00DB6827"/>
    <w:rsid w:val="00DC4936"/>
    <w:rsid w:val="00DD4805"/>
    <w:rsid w:val="00DE0001"/>
    <w:rsid w:val="00DE6A77"/>
    <w:rsid w:val="00DE738A"/>
    <w:rsid w:val="00DF1393"/>
    <w:rsid w:val="00E05713"/>
    <w:rsid w:val="00E11347"/>
    <w:rsid w:val="00E116BB"/>
    <w:rsid w:val="00E149F0"/>
    <w:rsid w:val="00E15A2C"/>
    <w:rsid w:val="00E20F6D"/>
    <w:rsid w:val="00E31FBF"/>
    <w:rsid w:val="00E327B5"/>
    <w:rsid w:val="00E336FF"/>
    <w:rsid w:val="00E35C1C"/>
    <w:rsid w:val="00E37939"/>
    <w:rsid w:val="00E415CD"/>
    <w:rsid w:val="00E43A57"/>
    <w:rsid w:val="00E44323"/>
    <w:rsid w:val="00E5332B"/>
    <w:rsid w:val="00E5434E"/>
    <w:rsid w:val="00E655E3"/>
    <w:rsid w:val="00E74056"/>
    <w:rsid w:val="00E74599"/>
    <w:rsid w:val="00E81435"/>
    <w:rsid w:val="00E86B0F"/>
    <w:rsid w:val="00E95D7B"/>
    <w:rsid w:val="00EA7307"/>
    <w:rsid w:val="00EB28A0"/>
    <w:rsid w:val="00EB5696"/>
    <w:rsid w:val="00EB57F9"/>
    <w:rsid w:val="00EB61E7"/>
    <w:rsid w:val="00EC72BF"/>
    <w:rsid w:val="00EC75F1"/>
    <w:rsid w:val="00ED7903"/>
    <w:rsid w:val="00ED797F"/>
    <w:rsid w:val="00EE1940"/>
    <w:rsid w:val="00EE5E32"/>
    <w:rsid w:val="00EF4977"/>
    <w:rsid w:val="00F00C28"/>
    <w:rsid w:val="00F01942"/>
    <w:rsid w:val="00F01AA4"/>
    <w:rsid w:val="00F03836"/>
    <w:rsid w:val="00F05517"/>
    <w:rsid w:val="00F11314"/>
    <w:rsid w:val="00F1430E"/>
    <w:rsid w:val="00F1620D"/>
    <w:rsid w:val="00F177CA"/>
    <w:rsid w:val="00F22539"/>
    <w:rsid w:val="00F22B10"/>
    <w:rsid w:val="00F24722"/>
    <w:rsid w:val="00F259C2"/>
    <w:rsid w:val="00F304F1"/>
    <w:rsid w:val="00F31617"/>
    <w:rsid w:val="00F31A2B"/>
    <w:rsid w:val="00F326CC"/>
    <w:rsid w:val="00F37CFA"/>
    <w:rsid w:val="00F44C19"/>
    <w:rsid w:val="00F50D5F"/>
    <w:rsid w:val="00F53874"/>
    <w:rsid w:val="00F54147"/>
    <w:rsid w:val="00F57395"/>
    <w:rsid w:val="00F625EF"/>
    <w:rsid w:val="00F64C2D"/>
    <w:rsid w:val="00F759D4"/>
    <w:rsid w:val="00F77BF8"/>
    <w:rsid w:val="00F81E73"/>
    <w:rsid w:val="00F85E31"/>
    <w:rsid w:val="00F96E28"/>
    <w:rsid w:val="00FA25A3"/>
    <w:rsid w:val="00FA25B7"/>
    <w:rsid w:val="00FA37A4"/>
    <w:rsid w:val="00FB34C8"/>
    <w:rsid w:val="00FC06ED"/>
    <w:rsid w:val="00FC0DFD"/>
    <w:rsid w:val="00FC17F8"/>
    <w:rsid w:val="00FC2234"/>
    <w:rsid w:val="00FD03BF"/>
    <w:rsid w:val="00FD28B2"/>
    <w:rsid w:val="00FD2A8F"/>
    <w:rsid w:val="00FD470C"/>
    <w:rsid w:val="00FD5BF1"/>
    <w:rsid w:val="00FE0471"/>
    <w:rsid w:val="00FE3A71"/>
    <w:rsid w:val="00FF4714"/>
  </w:rsids>
  <m:mathPr>
    <m:mathFont m:val="Cambria Math"/>
    <m:brkBin m:val="before"/>
    <m:brkBinSub m:val="--"/>
    <m:smallFrac m:val="off"/>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09A"/>
    <w:pPr>
      <w:spacing w:after="200" w:line="276" w:lineRule="auto"/>
    </w:pPr>
    <w:rPr>
      <w:sz w:val="22"/>
      <w:szCs w:val="22"/>
      <w:lang w:val="ru-RU" w:eastAsia="en-US"/>
    </w:rPr>
  </w:style>
  <w:style w:type="paragraph" w:styleId="Heading2">
    <w:name w:val="heading 2"/>
    <w:basedOn w:val="Normal"/>
    <w:link w:val="Heading2Char"/>
    <w:uiPriority w:val="9"/>
    <w:qFormat/>
    <w:rsid w:val="00F64C2D"/>
    <w:pPr>
      <w:spacing w:before="100" w:beforeAutospacing="1" w:after="100" w:afterAutospacing="1" w:line="240" w:lineRule="auto"/>
      <w:outlineLvl w:val="1"/>
    </w:pPr>
    <w:rPr>
      <w:rFonts w:ascii="Times New Roman" w:eastAsia="Times New Roman" w:hAnsi="Times New Roman"/>
      <w:b/>
      <w:bCs/>
      <w:sz w:val="36"/>
      <w:szCs w:val="36"/>
      <w:lang w:val="en-US" w:eastAsia="zh-TW"/>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2D2E06"/>
    <w:pPr>
      <w:tabs>
        <w:tab w:val="center" w:pos="4677"/>
        <w:tab w:val="right" w:pos="9355"/>
      </w:tabs>
      <w:spacing w:after="0" w:line="240" w:lineRule="auto"/>
    </w:pPr>
  </w:style>
  <w:style w:type="character" w:customStyle="1" w:styleId="HeaderChar">
    <w:name w:val="Header Char"/>
    <w:basedOn w:val="DefaultParagraphFont"/>
    <w:link w:val="Header"/>
    <w:uiPriority w:val="99"/>
    <w:semiHidden/>
    <w:rsid w:val="002D2E06"/>
  </w:style>
  <w:style w:type="paragraph" w:styleId="Footer">
    <w:name w:val="footer"/>
    <w:basedOn w:val="Normal"/>
    <w:link w:val="FooterChar"/>
    <w:uiPriority w:val="99"/>
    <w:unhideWhenUsed/>
    <w:rsid w:val="002D2E06"/>
    <w:pPr>
      <w:tabs>
        <w:tab w:val="center" w:pos="4677"/>
        <w:tab w:val="right" w:pos="9355"/>
      </w:tabs>
      <w:spacing w:after="0" w:line="240" w:lineRule="auto"/>
    </w:pPr>
  </w:style>
  <w:style w:type="character" w:customStyle="1" w:styleId="FooterChar">
    <w:name w:val="Footer Char"/>
    <w:basedOn w:val="DefaultParagraphFont"/>
    <w:link w:val="Footer"/>
    <w:uiPriority w:val="99"/>
    <w:rsid w:val="002D2E06"/>
  </w:style>
  <w:style w:type="table" w:styleId="TableGrid">
    <w:name w:val="Table Grid"/>
    <w:basedOn w:val="TableNormal"/>
    <w:uiPriority w:val="59"/>
    <w:rsid w:val="008563C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E6B37"/>
    <w:pPr>
      <w:spacing w:after="0" w:line="240" w:lineRule="auto"/>
    </w:pPr>
    <w:rPr>
      <w:rFonts w:ascii="Tahoma" w:hAnsi="Tahoma"/>
      <w:sz w:val="16"/>
      <w:szCs w:val="16"/>
    </w:rPr>
  </w:style>
  <w:style w:type="character" w:customStyle="1" w:styleId="BalloonTextChar">
    <w:name w:val="Balloon Text Char"/>
    <w:link w:val="BalloonText"/>
    <w:uiPriority w:val="99"/>
    <w:semiHidden/>
    <w:rsid w:val="000E6B37"/>
    <w:rPr>
      <w:rFonts w:ascii="Tahoma" w:hAnsi="Tahoma" w:cs="Tahoma"/>
      <w:sz w:val="16"/>
      <w:szCs w:val="16"/>
    </w:rPr>
  </w:style>
  <w:style w:type="paragraph" w:styleId="NoSpacing">
    <w:name w:val="No Spacing"/>
    <w:uiPriority w:val="1"/>
    <w:qFormat/>
    <w:rsid w:val="00117E02"/>
    <w:rPr>
      <w:sz w:val="22"/>
      <w:szCs w:val="22"/>
      <w:lang w:val="ru-RU" w:eastAsia="en-US"/>
    </w:rPr>
  </w:style>
  <w:style w:type="character" w:styleId="Hyperlink">
    <w:name w:val="Hyperlink"/>
    <w:uiPriority w:val="99"/>
    <w:semiHidden/>
    <w:unhideWhenUsed/>
    <w:rsid w:val="00E74056"/>
    <w:rPr>
      <w:color w:val="0000FF"/>
      <w:u w:val="single"/>
    </w:rPr>
  </w:style>
  <w:style w:type="character" w:customStyle="1" w:styleId="apple-converted-space">
    <w:name w:val="apple-converted-space"/>
    <w:rsid w:val="00521B21"/>
  </w:style>
  <w:style w:type="paragraph" w:styleId="NormalWeb">
    <w:name w:val="Normal (Web)"/>
    <w:basedOn w:val="Normal"/>
    <w:uiPriority w:val="99"/>
    <w:semiHidden/>
    <w:unhideWhenUsed/>
    <w:rsid w:val="007B4A88"/>
    <w:pPr>
      <w:spacing w:before="100" w:beforeAutospacing="1" w:after="100" w:afterAutospacing="1" w:line="240" w:lineRule="auto"/>
    </w:pPr>
    <w:rPr>
      <w:rFonts w:ascii="Times New Roman" w:eastAsia="Times New Roman" w:hAnsi="Times New Roman"/>
      <w:sz w:val="24"/>
      <w:szCs w:val="24"/>
      <w:lang w:val="en-US" w:eastAsia="zh-TW"/>
    </w:rPr>
  </w:style>
  <w:style w:type="character" w:styleId="Strong">
    <w:name w:val="Strong"/>
    <w:basedOn w:val="DefaultParagraphFont"/>
    <w:uiPriority w:val="22"/>
    <w:qFormat/>
    <w:rsid w:val="007B4A88"/>
    <w:rPr>
      <w:b/>
      <w:bCs/>
    </w:rPr>
  </w:style>
  <w:style w:type="character" w:customStyle="1" w:styleId="a">
    <w:name w:val="Гипертекстовая ссылка"/>
    <w:basedOn w:val="DefaultParagraphFont"/>
    <w:uiPriority w:val="99"/>
    <w:rsid w:val="00E149F0"/>
    <w:rPr>
      <w:b/>
      <w:bCs/>
      <w:color w:val="106BBE"/>
    </w:rPr>
  </w:style>
  <w:style w:type="paragraph" w:customStyle="1" w:styleId="formattext">
    <w:name w:val="formattext"/>
    <w:basedOn w:val="Normal"/>
    <w:rsid w:val="00E149F0"/>
    <w:pPr>
      <w:spacing w:before="100" w:beforeAutospacing="1" w:after="100" w:afterAutospacing="1" w:line="240" w:lineRule="auto"/>
    </w:pPr>
    <w:rPr>
      <w:rFonts w:ascii="Times New Roman" w:eastAsia="Times New Roman" w:hAnsi="Times New Roman"/>
      <w:sz w:val="24"/>
      <w:szCs w:val="24"/>
      <w:lang w:val="en-US" w:eastAsia="zh-TW"/>
    </w:rPr>
  </w:style>
  <w:style w:type="character" w:customStyle="1" w:styleId="comment">
    <w:name w:val="comment"/>
    <w:basedOn w:val="DefaultParagraphFont"/>
    <w:rsid w:val="00E149F0"/>
  </w:style>
  <w:style w:type="paragraph" w:customStyle="1" w:styleId="s1">
    <w:name w:val="s_1"/>
    <w:basedOn w:val="Normal"/>
    <w:rsid w:val="00D42896"/>
    <w:pPr>
      <w:spacing w:before="100" w:beforeAutospacing="1" w:after="100" w:afterAutospacing="1" w:line="240" w:lineRule="auto"/>
    </w:pPr>
    <w:rPr>
      <w:rFonts w:ascii="Times New Roman" w:eastAsia="Times New Roman" w:hAnsi="Times New Roman"/>
      <w:sz w:val="24"/>
      <w:szCs w:val="24"/>
      <w:lang w:val="en-US" w:eastAsia="zh-TW"/>
    </w:rPr>
  </w:style>
  <w:style w:type="character" w:customStyle="1" w:styleId="link">
    <w:name w:val="link"/>
    <w:basedOn w:val="DefaultParagraphFont"/>
    <w:rsid w:val="00D42896"/>
  </w:style>
  <w:style w:type="paragraph" w:styleId="ListParagraph">
    <w:name w:val="List Paragraph"/>
    <w:basedOn w:val="Normal"/>
    <w:uiPriority w:val="34"/>
    <w:qFormat/>
    <w:rsid w:val="00704760"/>
    <w:pPr>
      <w:ind w:left="720"/>
      <w:contextualSpacing/>
    </w:pPr>
  </w:style>
  <w:style w:type="paragraph" w:customStyle="1" w:styleId="Default">
    <w:name w:val="Default"/>
    <w:rsid w:val="002B53D9"/>
    <w:pPr>
      <w:autoSpaceDE w:val="0"/>
      <w:autoSpaceDN w:val="0"/>
      <w:adjustRightInd w:val="0"/>
    </w:pPr>
    <w:rPr>
      <w:rFonts w:eastAsia="Times New Roman" w:cs="Calibri"/>
      <w:color w:val="000000"/>
      <w:sz w:val="24"/>
      <w:szCs w:val="24"/>
      <w:lang w:eastAsia="en-US"/>
    </w:rPr>
  </w:style>
  <w:style w:type="character" w:customStyle="1" w:styleId="Heading2Char">
    <w:name w:val="Heading 2 Char"/>
    <w:basedOn w:val="DefaultParagraphFont"/>
    <w:link w:val="Heading2"/>
    <w:uiPriority w:val="9"/>
    <w:rsid w:val="00F64C2D"/>
    <w:rPr>
      <w:rFonts w:ascii="Times New Roman" w:eastAsia="Times New Roman" w:hAnsi="Times New Roman"/>
      <w:b/>
      <w:bCs/>
      <w:sz w:val="36"/>
      <w:szCs w:val="36"/>
    </w:rPr>
  </w:style>
  <w:style w:type="paragraph" w:customStyle="1" w:styleId="u">
    <w:name w:val="u"/>
    <w:basedOn w:val="Normal"/>
    <w:rsid w:val="00886DAD"/>
    <w:pPr>
      <w:spacing w:before="100" w:beforeAutospacing="1" w:after="100" w:afterAutospacing="1" w:line="240" w:lineRule="auto"/>
    </w:pPr>
    <w:rPr>
      <w:rFonts w:ascii="Times New Roman" w:eastAsia="Times New Roman" w:hAnsi="Times New Roman"/>
      <w:sz w:val="24"/>
      <w:szCs w:val="24"/>
      <w:lang w:val="en-US" w:eastAsia="zh-TW"/>
    </w:rPr>
  </w:style>
</w:styles>
</file>

<file path=word/webSettings.xml><?xml version="1.0" encoding="utf-8"?>
<w:webSettings xmlns:r="http://schemas.openxmlformats.org/officeDocument/2006/relationships" xmlns:w="http://schemas.openxmlformats.org/wordprocessingml/2006/main">
  <w:divs>
    <w:div w:id="63768087">
      <w:bodyDiv w:val="1"/>
      <w:marLeft w:val="0"/>
      <w:marRight w:val="0"/>
      <w:marTop w:val="0"/>
      <w:marBottom w:val="0"/>
      <w:divBdr>
        <w:top w:val="none" w:sz="0" w:space="0" w:color="auto"/>
        <w:left w:val="none" w:sz="0" w:space="0" w:color="auto"/>
        <w:bottom w:val="none" w:sz="0" w:space="0" w:color="auto"/>
        <w:right w:val="none" w:sz="0" w:space="0" w:color="auto"/>
      </w:divBdr>
    </w:div>
    <w:div w:id="699547165">
      <w:bodyDiv w:val="1"/>
      <w:marLeft w:val="0"/>
      <w:marRight w:val="0"/>
      <w:marTop w:val="0"/>
      <w:marBottom w:val="0"/>
      <w:divBdr>
        <w:top w:val="none" w:sz="0" w:space="0" w:color="auto"/>
        <w:left w:val="none" w:sz="0" w:space="0" w:color="auto"/>
        <w:bottom w:val="none" w:sz="0" w:space="0" w:color="auto"/>
        <w:right w:val="none" w:sz="0" w:space="0" w:color="auto"/>
      </w:divBdr>
    </w:div>
    <w:div w:id="816532581">
      <w:bodyDiv w:val="1"/>
      <w:marLeft w:val="0"/>
      <w:marRight w:val="0"/>
      <w:marTop w:val="0"/>
      <w:marBottom w:val="0"/>
      <w:divBdr>
        <w:top w:val="none" w:sz="0" w:space="0" w:color="auto"/>
        <w:left w:val="none" w:sz="0" w:space="0" w:color="auto"/>
        <w:bottom w:val="none" w:sz="0" w:space="0" w:color="auto"/>
        <w:right w:val="none" w:sz="0" w:space="0" w:color="auto"/>
      </w:divBdr>
    </w:div>
    <w:div w:id="851794809">
      <w:bodyDiv w:val="1"/>
      <w:marLeft w:val="0"/>
      <w:marRight w:val="0"/>
      <w:marTop w:val="0"/>
      <w:marBottom w:val="0"/>
      <w:divBdr>
        <w:top w:val="none" w:sz="0" w:space="0" w:color="auto"/>
        <w:left w:val="none" w:sz="0" w:space="0" w:color="auto"/>
        <w:bottom w:val="none" w:sz="0" w:space="0" w:color="auto"/>
        <w:right w:val="none" w:sz="0" w:space="0" w:color="auto"/>
      </w:divBdr>
      <w:divsChild>
        <w:div w:id="623464931">
          <w:marLeft w:val="0"/>
          <w:marRight w:val="0"/>
          <w:marTop w:val="0"/>
          <w:marBottom w:val="0"/>
          <w:divBdr>
            <w:top w:val="none" w:sz="0" w:space="0" w:color="auto"/>
            <w:left w:val="none" w:sz="0" w:space="0" w:color="auto"/>
            <w:bottom w:val="none" w:sz="0" w:space="0" w:color="auto"/>
            <w:right w:val="none" w:sz="0" w:space="0" w:color="auto"/>
          </w:divBdr>
        </w:div>
        <w:div w:id="94447747">
          <w:marLeft w:val="0"/>
          <w:marRight w:val="0"/>
          <w:marTop w:val="0"/>
          <w:marBottom w:val="0"/>
          <w:divBdr>
            <w:top w:val="none" w:sz="0" w:space="0" w:color="auto"/>
            <w:left w:val="none" w:sz="0" w:space="0" w:color="auto"/>
            <w:bottom w:val="none" w:sz="0" w:space="0" w:color="auto"/>
            <w:right w:val="none" w:sz="0" w:space="0" w:color="auto"/>
          </w:divBdr>
        </w:div>
      </w:divsChild>
    </w:div>
    <w:div w:id="977226384">
      <w:bodyDiv w:val="1"/>
      <w:marLeft w:val="0"/>
      <w:marRight w:val="0"/>
      <w:marTop w:val="0"/>
      <w:marBottom w:val="0"/>
      <w:divBdr>
        <w:top w:val="none" w:sz="0" w:space="0" w:color="auto"/>
        <w:left w:val="none" w:sz="0" w:space="0" w:color="auto"/>
        <w:bottom w:val="none" w:sz="0" w:space="0" w:color="auto"/>
        <w:right w:val="none" w:sz="0" w:space="0" w:color="auto"/>
      </w:divBdr>
    </w:div>
    <w:div w:id="1009328331">
      <w:bodyDiv w:val="1"/>
      <w:marLeft w:val="0"/>
      <w:marRight w:val="0"/>
      <w:marTop w:val="0"/>
      <w:marBottom w:val="0"/>
      <w:divBdr>
        <w:top w:val="none" w:sz="0" w:space="0" w:color="auto"/>
        <w:left w:val="none" w:sz="0" w:space="0" w:color="auto"/>
        <w:bottom w:val="none" w:sz="0" w:space="0" w:color="auto"/>
        <w:right w:val="none" w:sz="0" w:space="0" w:color="auto"/>
      </w:divBdr>
    </w:div>
    <w:div w:id="1087580291">
      <w:bodyDiv w:val="1"/>
      <w:marLeft w:val="0"/>
      <w:marRight w:val="0"/>
      <w:marTop w:val="0"/>
      <w:marBottom w:val="0"/>
      <w:divBdr>
        <w:top w:val="none" w:sz="0" w:space="0" w:color="auto"/>
        <w:left w:val="none" w:sz="0" w:space="0" w:color="auto"/>
        <w:bottom w:val="none" w:sz="0" w:space="0" w:color="auto"/>
        <w:right w:val="none" w:sz="0" w:space="0" w:color="auto"/>
      </w:divBdr>
    </w:div>
    <w:div w:id="1221018880">
      <w:bodyDiv w:val="1"/>
      <w:marLeft w:val="0"/>
      <w:marRight w:val="0"/>
      <w:marTop w:val="0"/>
      <w:marBottom w:val="0"/>
      <w:divBdr>
        <w:top w:val="none" w:sz="0" w:space="0" w:color="auto"/>
        <w:left w:val="none" w:sz="0" w:space="0" w:color="auto"/>
        <w:bottom w:val="none" w:sz="0" w:space="0" w:color="auto"/>
        <w:right w:val="none" w:sz="0" w:space="0" w:color="auto"/>
      </w:divBdr>
    </w:div>
    <w:div w:id="1457067433">
      <w:bodyDiv w:val="1"/>
      <w:marLeft w:val="0"/>
      <w:marRight w:val="0"/>
      <w:marTop w:val="0"/>
      <w:marBottom w:val="0"/>
      <w:divBdr>
        <w:top w:val="none" w:sz="0" w:space="0" w:color="auto"/>
        <w:left w:val="none" w:sz="0" w:space="0" w:color="auto"/>
        <w:bottom w:val="none" w:sz="0" w:space="0" w:color="auto"/>
        <w:right w:val="none" w:sz="0" w:space="0" w:color="auto"/>
      </w:divBdr>
    </w:div>
    <w:div w:id="1614481210">
      <w:bodyDiv w:val="1"/>
      <w:marLeft w:val="0"/>
      <w:marRight w:val="0"/>
      <w:marTop w:val="0"/>
      <w:marBottom w:val="0"/>
      <w:divBdr>
        <w:top w:val="none" w:sz="0" w:space="0" w:color="auto"/>
        <w:left w:val="none" w:sz="0" w:space="0" w:color="auto"/>
        <w:bottom w:val="none" w:sz="0" w:space="0" w:color="auto"/>
        <w:right w:val="none" w:sz="0" w:space="0" w:color="auto"/>
      </w:divBdr>
    </w:div>
    <w:div w:id="1664117717">
      <w:bodyDiv w:val="1"/>
      <w:marLeft w:val="0"/>
      <w:marRight w:val="0"/>
      <w:marTop w:val="0"/>
      <w:marBottom w:val="0"/>
      <w:divBdr>
        <w:top w:val="none" w:sz="0" w:space="0" w:color="auto"/>
        <w:left w:val="none" w:sz="0" w:space="0" w:color="auto"/>
        <w:bottom w:val="none" w:sz="0" w:space="0" w:color="auto"/>
        <w:right w:val="none" w:sz="0" w:space="0" w:color="auto"/>
      </w:divBdr>
    </w:div>
    <w:div w:id="2049183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consultantplus://offline/ref=E5082B6CD7431BEEB15A82FA7C0D2C175887C17CA43E50D1381E481A9186AFF4BD812DADCBED8C3953mA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docs.cntd.ru/document/9027690"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ivo.garant.ru/document?id=12038267&amp;sub=0" TargetMode="External"/><Relationship Id="rId5" Type="http://schemas.openxmlformats.org/officeDocument/2006/relationships/numbering" Target="numbering.xml"/><Relationship Id="rId15" Type="http://schemas.openxmlformats.org/officeDocument/2006/relationships/hyperlink" Target="http://ivo.garant.ru/document?id=12038267&amp;sub=0"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ivo.garant.ru/document?id=12038267&amp;sub=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Документ" ma:contentTypeID="0x0101009310CED01EC0B94D9E2FD936130EF39C" ma:contentTypeVersion="3" ma:contentTypeDescription="Создание документа." ma:contentTypeScope="" ma:versionID="ac161c1d2501b623e5175bcc3c19fb93">
  <xsd:schema xmlns:xsd="http://www.w3.org/2001/XMLSchema" xmlns:xs="http://www.w3.org/2001/XMLSchema" xmlns:p="http://schemas.microsoft.com/office/2006/metadata/properties" targetNamespace="http://schemas.microsoft.com/office/2006/metadata/properties" ma:root="true" ma:fieldsID="89d58f4857a619b7c345529988bca39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Nintex conditional workflow start</Name>
    <Synchronization>Synchronous</Synchronization>
    <Type>10001</Type>
    <SequenceNumber>50000</SequenceNumber>
    <Assembly>Nintex.Workflow, Version=1.0.0.0, Culture=neutral, PublicKeyToken=913f6bae0ca5ae12</Assembly>
    <Class>Nintex.Workflow.ConditionalWorkflowStartReceiver</Class>
    <Data>634994556351361877</Data>
    <Filter/>
  </Receiver>
  <Receiver>
    <Name>Nintex conditional workflow start</Name>
    <Synchronization>Synchronous</Synchronization>
    <Type>10002</Type>
    <SequenceNumber>50000</SequenceNumber>
    <Assembly>Nintex.Workflow, Version=1.0.0.0, Culture=neutral, PublicKeyToken=913f6bae0ca5ae12</Assembly>
    <Class>Nintex.Workflow.ConditionalWorkflowStartReceiver</Class>
    <Data>634994556351361877</Data>
    <Filter/>
  </Receiver>
  <Receiver>
    <Name>Nintex conditional workflow start</Name>
    <Synchronization>Synchronous</Synchronization>
    <Type>2</Type>
    <SequenceNumber>50000</SequenceNumber>
    <Assembly>Nintex.Workflow, Version=1.0.0.0, Culture=neutral, PublicKeyToken=913f6bae0ca5ae12</Assembly>
    <Class>Nintex.Workflow.ConditionalWorkflowStartReceiver</Class>
    <Data>634994556351361877</Data>
    <Filter/>
  </Receiver>
</spe:Receivers>
</file>

<file path=customXml/item4.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DEEEA03D-22A4-4F6F-BB42-5C9840919D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CFAE78E-2154-4AA6-8E9B-9E034F5DF5F9}">
  <ds:schemaRefs>
    <ds:schemaRef ds:uri="http://schemas.microsoft.com/sharepoint/v3/contenttype/forms"/>
  </ds:schemaRefs>
</ds:datastoreItem>
</file>

<file path=customXml/itemProps3.xml><?xml version="1.0" encoding="utf-8"?>
<ds:datastoreItem xmlns:ds="http://schemas.openxmlformats.org/officeDocument/2006/customXml" ds:itemID="{302EF18E-4508-429E-B144-FCAEF8D1398A}">
  <ds:schemaRefs>
    <ds:schemaRef ds:uri="http://schemas.microsoft.com/sharepoint/events"/>
  </ds:schemaRefs>
</ds:datastoreItem>
</file>

<file path=customXml/itemProps4.xml><?xml version="1.0" encoding="utf-8"?>
<ds:datastoreItem xmlns:ds="http://schemas.openxmlformats.org/officeDocument/2006/customXml" ds:itemID="{E6B2FA5A-9575-4398-B45C-1EBCD8010B18}">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4616</Words>
  <Characters>26314</Characters>
  <Application>Microsoft Office Word</Application>
  <DocSecurity>0</DocSecurity>
  <Lines>219</Lines>
  <Paragraphs>61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ОАО МОСИНЖПРОЕКТ</Company>
  <LinksUpToDate>false</LinksUpToDate>
  <CharactersWithSpaces>30869</CharactersWithSpaces>
  <SharedDoc>false</SharedDoc>
  <HLinks>
    <vt:vector size="12" baseType="variant">
      <vt:variant>
        <vt:i4>3342386</vt:i4>
      </vt:variant>
      <vt:variant>
        <vt:i4>3</vt:i4>
      </vt:variant>
      <vt:variant>
        <vt:i4>0</vt:i4>
      </vt:variant>
      <vt:variant>
        <vt:i4>5</vt:i4>
      </vt:variant>
      <vt:variant>
        <vt:lpwstr>http://ivo.garant.ru/document?id=12038267&amp;sub=0</vt:lpwstr>
      </vt:variant>
      <vt:variant>
        <vt:lpwstr/>
      </vt:variant>
      <vt:variant>
        <vt:i4>3342386</vt:i4>
      </vt:variant>
      <vt:variant>
        <vt:i4>0</vt:i4>
      </vt:variant>
      <vt:variant>
        <vt:i4>0</vt:i4>
      </vt:variant>
      <vt:variant>
        <vt:i4>5</vt:i4>
      </vt:variant>
      <vt:variant>
        <vt:lpwstr>http://ivo.garant.ru/document?id=12038267&amp;sub=0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zharkovaaa</dc:creator>
  <cp:lastModifiedBy>perevezd</cp:lastModifiedBy>
  <cp:revision>7</cp:revision>
  <cp:lastPrinted>2015-04-02T12:36:00Z</cp:lastPrinted>
  <dcterms:created xsi:type="dcterms:W3CDTF">2015-04-27T11:57:00Z</dcterms:created>
  <dcterms:modified xsi:type="dcterms:W3CDTF">2015-05-05T17:50:00Z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0x0101009310CED01EC0B94D9E2FD936130EF39C</vt:lpwstr>
  </property>
</Properties>
</file>